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3623" w14:textId="77777777" w:rsidR="00F37AB5" w:rsidRDefault="00F37AB5" w:rsidP="00F37AB5">
      <w:pPr>
        <w:jc w:val="center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Στρατηγικός Σχεδιασμός (</w:t>
      </w:r>
      <w:proofErr w:type="spellStart"/>
      <w:r>
        <w:rPr>
          <w:rFonts w:ascii="Century Gothic" w:hAnsi="Century Gothic"/>
          <w:lang w:val="el-GR"/>
        </w:rPr>
        <w:t>Μαστερ</w:t>
      </w:r>
      <w:proofErr w:type="spellEnd"/>
      <w:r>
        <w:rPr>
          <w:rFonts w:ascii="Century Gothic" w:hAnsi="Century Gothic"/>
          <w:lang w:val="el-GR"/>
        </w:rPr>
        <w:t xml:space="preserve"> </w:t>
      </w:r>
      <w:proofErr w:type="spellStart"/>
      <w:r>
        <w:rPr>
          <w:rFonts w:ascii="Century Gothic" w:hAnsi="Century Gothic"/>
          <w:lang w:val="el-GR"/>
        </w:rPr>
        <w:t>Πλαν</w:t>
      </w:r>
      <w:proofErr w:type="spellEnd"/>
      <w:r>
        <w:rPr>
          <w:rFonts w:ascii="Century Gothic" w:hAnsi="Century Gothic"/>
          <w:lang w:val="el-GR"/>
        </w:rPr>
        <w:t>) έ</w:t>
      </w:r>
      <w:r w:rsidR="009C4582" w:rsidRPr="005E1989">
        <w:rPr>
          <w:rFonts w:ascii="Century Gothic" w:hAnsi="Century Gothic"/>
          <w:lang w:val="el-GR"/>
        </w:rPr>
        <w:t>ργων</w:t>
      </w:r>
      <w:r w:rsidR="00D9529E" w:rsidRPr="005E1989">
        <w:rPr>
          <w:rFonts w:ascii="Century Gothic" w:hAnsi="Century Gothic"/>
          <w:lang w:val="el-GR"/>
        </w:rPr>
        <w:t xml:space="preserve"> και </w:t>
      </w:r>
      <w:r w:rsidR="009C4582" w:rsidRPr="005E1989">
        <w:rPr>
          <w:rFonts w:ascii="Century Gothic" w:hAnsi="Century Gothic"/>
          <w:lang w:val="el-GR"/>
        </w:rPr>
        <w:t>δράσεων</w:t>
      </w:r>
    </w:p>
    <w:p w14:paraId="0B331636" w14:textId="22F189C4" w:rsidR="009C4582" w:rsidRPr="005E1989" w:rsidRDefault="00D9529E" w:rsidP="00F37AB5">
      <w:pPr>
        <w:jc w:val="center"/>
        <w:rPr>
          <w:rFonts w:ascii="Century Gothic" w:hAnsi="Century Gothic"/>
          <w:lang w:val="el-GR"/>
        </w:rPr>
      </w:pPr>
      <w:r w:rsidRPr="005E1989">
        <w:rPr>
          <w:rFonts w:ascii="Century Gothic" w:hAnsi="Century Gothic"/>
          <w:lang w:val="el-GR"/>
        </w:rPr>
        <w:t xml:space="preserve">στην </w:t>
      </w:r>
      <w:r w:rsidR="001C454F" w:rsidRPr="005E1989">
        <w:rPr>
          <w:rFonts w:ascii="Century Gothic" w:hAnsi="Century Gothic"/>
          <w:lang w:val="el-GR"/>
        </w:rPr>
        <w:t xml:space="preserve">ευρύτερη </w:t>
      </w:r>
      <w:r w:rsidR="002375A1" w:rsidRPr="005E1989">
        <w:rPr>
          <w:rFonts w:ascii="Century Gothic" w:hAnsi="Century Gothic"/>
          <w:lang w:val="el-GR"/>
        </w:rPr>
        <w:t>περιοχή</w:t>
      </w:r>
      <w:r w:rsidRPr="005E1989">
        <w:rPr>
          <w:rFonts w:ascii="Century Gothic" w:hAnsi="Century Gothic"/>
          <w:lang w:val="el-GR"/>
        </w:rPr>
        <w:t xml:space="preserve"> </w:t>
      </w:r>
      <w:proofErr w:type="spellStart"/>
      <w:r w:rsidRPr="005E1989">
        <w:rPr>
          <w:rFonts w:ascii="Century Gothic" w:hAnsi="Century Gothic"/>
          <w:lang w:val="el-GR"/>
        </w:rPr>
        <w:t>Κοντοπουλίου</w:t>
      </w:r>
      <w:proofErr w:type="spellEnd"/>
      <w:r w:rsidRPr="005E1989">
        <w:rPr>
          <w:rFonts w:ascii="Century Gothic" w:hAnsi="Century Gothic"/>
          <w:lang w:val="el-GR"/>
        </w:rPr>
        <w:t xml:space="preserve"> -</w:t>
      </w:r>
      <w:r w:rsidR="002375A1" w:rsidRPr="005E1989">
        <w:rPr>
          <w:rFonts w:ascii="Century Gothic" w:hAnsi="Century Gothic"/>
          <w:lang w:val="el-GR"/>
        </w:rPr>
        <w:t xml:space="preserve"> Καλλιόπης - </w:t>
      </w:r>
      <w:proofErr w:type="spellStart"/>
      <w:r w:rsidR="002375A1" w:rsidRPr="005E1989">
        <w:rPr>
          <w:rFonts w:ascii="Century Gothic" w:hAnsi="Century Gothic"/>
          <w:lang w:val="el-GR"/>
        </w:rPr>
        <w:t>Κέρους</w:t>
      </w:r>
      <w:proofErr w:type="spellEnd"/>
    </w:p>
    <w:p w14:paraId="1EAB6E7B" w14:textId="77777777" w:rsidR="000B33A5" w:rsidRPr="00DF1423" w:rsidRDefault="000B33A5">
      <w:pPr>
        <w:rPr>
          <w:rFonts w:ascii="Century Gothic" w:hAnsi="Century Gothic"/>
          <w:sz w:val="18"/>
          <w:szCs w:val="18"/>
          <w:lang w:val="el-GR"/>
        </w:rPr>
      </w:pPr>
    </w:p>
    <w:p w14:paraId="092614A1" w14:textId="77777777" w:rsidR="00D9529E" w:rsidRDefault="00D9529E" w:rsidP="001C454F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</w:p>
    <w:p w14:paraId="38FD5F14" w14:textId="14A74FBA" w:rsidR="000F0AE8" w:rsidRDefault="000F0AE8" w:rsidP="000F0AE8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ΘΕΜΑΤΑ ΔΙΟΙΚΗΣΗΣ - ΛΕΙΤΟΥΡΓΙΑΣ</w:t>
      </w:r>
    </w:p>
    <w:p w14:paraId="7957A6C3" w14:textId="77777777" w:rsidR="000F0AE8" w:rsidRDefault="000F0AE8" w:rsidP="000F0AE8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</w:p>
    <w:p w14:paraId="23726E03" w14:textId="293E5301" w:rsidR="000F0AE8" w:rsidRDefault="000F0AE8" w:rsidP="000F0AE8">
      <w:pPr>
        <w:pStyle w:val="a3"/>
        <w:numPr>
          <w:ilvl w:val="0"/>
          <w:numId w:val="9"/>
        </w:numPr>
        <w:ind w:left="357" w:hanging="357"/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>Δημιουργία</w:t>
      </w:r>
      <w:r>
        <w:rPr>
          <w:rFonts w:ascii="Century Gothic" w:hAnsi="Century Gothic"/>
          <w:sz w:val="22"/>
          <w:szCs w:val="22"/>
          <w:lang w:val="el-GR"/>
        </w:rPr>
        <w:t xml:space="preserve"> </w:t>
      </w:r>
      <w:r w:rsidR="00966898">
        <w:rPr>
          <w:rFonts w:ascii="Century Gothic" w:hAnsi="Century Gothic"/>
          <w:sz w:val="22"/>
          <w:szCs w:val="22"/>
          <w:lang w:val="el-GR"/>
        </w:rPr>
        <w:t>Π</w:t>
      </w:r>
      <w:r w:rsidRPr="00DF1423">
        <w:rPr>
          <w:rFonts w:ascii="Century Gothic" w:hAnsi="Century Gothic"/>
          <w:sz w:val="22"/>
          <w:szCs w:val="22"/>
          <w:lang w:val="el-GR"/>
        </w:rPr>
        <w:t>αραρτήματος στη Λήμνο της Μ</w:t>
      </w:r>
      <w:r>
        <w:rPr>
          <w:rFonts w:ascii="Century Gothic" w:hAnsi="Century Gothic"/>
          <w:sz w:val="22"/>
          <w:szCs w:val="22"/>
          <w:lang w:val="el-GR"/>
        </w:rPr>
        <w:t>ονάδας Διαχείρισης Προστατευόμενων Περιοχών (</w:t>
      </w:r>
      <w:proofErr w:type="spellStart"/>
      <w:r>
        <w:rPr>
          <w:rFonts w:ascii="Century Gothic" w:hAnsi="Century Gothic"/>
          <w:sz w:val="22"/>
          <w:szCs w:val="22"/>
          <w:lang w:val="el-GR"/>
        </w:rPr>
        <w:t>Μ</w:t>
      </w:r>
      <w:r w:rsidRPr="00DF1423">
        <w:rPr>
          <w:rFonts w:ascii="Century Gothic" w:hAnsi="Century Gothic"/>
          <w:sz w:val="22"/>
          <w:szCs w:val="22"/>
          <w:lang w:val="el-GR"/>
        </w:rPr>
        <w:t>ΔΠΠ</w:t>
      </w:r>
      <w:proofErr w:type="spellEnd"/>
      <w:r>
        <w:rPr>
          <w:rFonts w:ascii="Century Gothic" w:hAnsi="Century Gothic"/>
          <w:sz w:val="22"/>
          <w:szCs w:val="22"/>
          <w:lang w:val="el-GR"/>
        </w:rPr>
        <w:t>)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Βορείου Αιγαίου</w:t>
      </w:r>
      <w:r>
        <w:rPr>
          <w:rFonts w:ascii="Century Gothic" w:hAnsi="Century Gothic"/>
          <w:sz w:val="22"/>
          <w:szCs w:val="22"/>
          <w:lang w:val="el-GR"/>
        </w:rPr>
        <w:t xml:space="preserve"> που έχει έδρα τη Μυτιλήνη. Το παράρτημα θα έχει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</w:t>
      </w:r>
      <w:proofErr w:type="spellStart"/>
      <w:r w:rsidRPr="00DF1423">
        <w:rPr>
          <w:rFonts w:ascii="Century Gothic" w:hAnsi="Century Gothic"/>
          <w:sz w:val="22"/>
          <w:szCs w:val="22"/>
          <w:lang w:val="el-GR"/>
        </w:rPr>
        <w:t>αρμοδιόττα</w:t>
      </w:r>
      <w:proofErr w:type="spellEnd"/>
      <w:r w:rsidRPr="00DF1423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 xml:space="preserve">τις προστατευόμενες περιοχές </w:t>
      </w:r>
      <w:r w:rsidRPr="00DF1423">
        <w:rPr>
          <w:rFonts w:ascii="Century Gothic" w:hAnsi="Century Gothic"/>
          <w:sz w:val="22"/>
          <w:szCs w:val="22"/>
          <w:lang w:val="el-GR"/>
        </w:rPr>
        <w:t>Λήμνο</w:t>
      </w:r>
      <w:r>
        <w:rPr>
          <w:rFonts w:ascii="Century Gothic" w:hAnsi="Century Gothic"/>
          <w:sz w:val="22"/>
          <w:szCs w:val="22"/>
          <w:lang w:val="el-GR"/>
        </w:rPr>
        <w:t>υ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και Άγιο</w:t>
      </w:r>
      <w:r>
        <w:rPr>
          <w:rFonts w:ascii="Century Gothic" w:hAnsi="Century Gothic"/>
          <w:sz w:val="22"/>
          <w:szCs w:val="22"/>
          <w:lang w:val="el-GR"/>
        </w:rPr>
        <w:t>υ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Ευστρ</w:t>
      </w:r>
      <w:r>
        <w:rPr>
          <w:rFonts w:ascii="Century Gothic" w:hAnsi="Century Gothic"/>
          <w:sz w:val="22"/>
          <w:szCs w:val="22"/>
          <w:lang w:val="el-GR"/>
        </w:rPr>
        <w:t>ατίου και έδρα το Κέντρο Περιβαλλοντικής Ενημέρωσης Καλλιόπης</w:t>
      </w:r>
      <w:r w:rsidRPr="00DF1423">
        <w:rPr>
          <w:rFonts w:ascii="Century Gothic" w:hAnsi="Century Gothic"/>
          <w:sz w:val="22"/>
          <w:szCs w:val="22"/>
          <w:lang w:val="el-GR"/>
        </w:rPr>
        <w:t>,</w:t>
      </w:r>
    </w:p>
    <w:p w14:paraId="7C374F1A" w14:textId="77777777" w:rsidR="000F0AE8" w:rsidRPr="000F0AE8" w:rsidRDefault="000F0AE8" w:rsidP="000F0AE8">
      <w:pPr>
        <w:rPr>
          <w:rFonts w:ascii="Century Gothic" w:hAnsi="Century Gothic"/>
          <w:sz w:val="22"/>
          <w:szCs w:val="22"/>
          <w:lang w:val="el-GR"/>
        </w:rPr>
      </w:pPr>
    </w:p>
    <w:p w14:paraId="58C886C9" w14:textId="1F1D5AC7" w:rsidR="000F0AE8" w:rsidRPr="000F0AE8" w:rsidRDefault="000F0AE8" w:rsidP="000F0AE8">
      <w:pPr>
        <w:pStyle w:val="a3"/>
        <w:numPr>
          <w:ilvl w:val="0"/>
          <w:numId w:val="9"/>
        </w:numPr>
        <w:ind w:left="357" w:hanging="357"/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 xml:space="preserve">Στελέχωση, εξοπλισμός και λειτουργία του Παραρτήματος στη Λήμνο της </w:t>
      </w:r>
      <w:proofErr w:type="spellStart"/>
      <w:r>
        <w:rPr>
          <w:rFonts w:ascii="Century Gothic" w:hAnsi="Century Gothic"/>
          <w:sz w:val="22"/>
          <w:szCs w:val="22"/>
          <w:lang w:val="el-GR"/>
        </w:rPr>
        <w:t>Μ</w:t>
      </w:r>
      <w:r w:rsidRPr="00DF1423">
        <w:rPr>
          <w:rFonts w:ascii="Century Gothic" w:hAnsi="Century Gothic"/>
          <w:sz w:val="22"/>
          <w:szCs w:val="22"/>
          <w:lang w:val="el-GR"/>
        </w:rPr>
        <w:t>ΔΠΠ</w:t>
      </w:r>
      <w:proofErr w:type="spellEnd"/>
      <w:r w:rsidRPr="00DF1423">
        <w:rPr>
          <w:rFonts w:ascii="Century Gothic" w:hAnsi="Century Gothic"/>
          <w:sz w:val="22"/>
          <w:szCs w:val="22"/>
          <w:lang w:val="el-GR"/>
        </w:rPr>
        <w:t xml:space="preserve">. </w:t>
      </w:r>
      <w:r>
        <w:rPr>
          <w:rFonts w:ascii="Century Gothic" w:hAnsi="Century Gothic"/>
          <w:sz w:val="22"/>
          <w:szCs w:val="22"/>
          <w:lang w:val="el-GR"/>
        </w:rPr>
        <w:t xml:space="preserve">Το παράρτημα θα λειτουργεί ταυτόχρονα και με αρμοδιότητα </w:t>
      </w:r>
      <w:r w:rsidRPr="00DF1423">
        <w:rPr>
          <w:rFonts w:ascii="Century Gothic" w:hAnsi="Century Gothic"/>
          <w:sz w:val="22"/>
          <w:szCs w:val="22"/>
          <w:lang w:val="el-GR"/>
        </w:rPr>
        <w:t>τη διαχείριση του υπερπληθυσμού των αγριοκούνελ</w:t>
      </w:r>
      <w:r>
        <w:rPr>
          <w:rFonts w:ascii="Century Gothic" w:hAnsi="Century Gothic"/>
          <w:sz w:val="22"/>
          <w:szCs w:val="22"/>
          <w:lang w:val="el-GR"/>
        </w:rPr>
        <w:t>ω</w:t>
      </w:r>
      <w:r w:rsidRPr="00DF1423">
        <w:rPr>
          <w:rFonts w:ascii="Century Gothic" w:hAnsi="Century Gothic"/>
          <w:sz w:val="22"/>
          <w:szCs w:val="22"/>
          <w:lang w:val="el-GR"/>
        </w:rPr>
        <w:t>ν</w:t>
      </w:r>
      <w:r>
        <w:rPr>
          <w:rFonts w:ascii="Century Gothic" w:hAnsi="Century Gothic"/>
          <w:sz w:val="22"/>
          <w:szCs w:val="22"/>
          <w:lang w:val="el-GR"/>
        </w:rPr>
        <w:t>.</w:t>
      </w:r>
    </w:p>
    <w:p w14:paraId="17EC215C" w14:textId="77777777" w:rsidR="000F0AE8" w:rsidRPr="00DF1423" w:rsidRDefault="000F0AE8" w:rsidP="001C454F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</w:p>
    <w:p w14:paraId="117853E5" w14:textId="2530395A" w:rsidR="001C454F" w:rsidRPr="00DF1423" w:rsidRDefault="001C454F" w:rsidP="001C454F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ΠΕΡΙΒΑΛΛΟΝ  - ΤΟΠΙΟ</w:t>
      </w:r>
    </w:p>
    <w:p w14:paraId="1E83378E" w14:textId="77777777" w:rsidR="00F37AB5" w:rsidRPr="00F37AB5" w:rsidRDefault="00F37AB5" w:rsidP="00F37AB5">
      <w:pPr>
        <w:rPr>
          <w:rFonts w:ascii="Century Gothic" w:hAnsi="Century Gothic"/>
          <w:sz w:val="22"/>
          <w:szCs w:val="22"/>
          <w:lang w:val="el-GR"/>
        </w:rPr>
      </w:pPr>
    </w:p>
    <w:p w14:paraId="4AA446E2" w14:textId="22A71B42" w:rsidR="00D9529E" w:rsidRPr="000F0AE8" w:rsidRDefault="001C454F" w:rsidP="000F0AE8">
      <w:pPr>
        <w:pStyle w:val="a3"/>
        <w:numPr>
          <w:ilvl w:val="0"/>
          <w:numId w:val="34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>Επισκευή</w:t>
      </w:r>
      <w:r w:rsidR="00B1395D" w:rsidRPr="00B1395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B1395D" w:rsidRPr="00DF1423">
        <w:rPr>
          <w:rFonts w:ascii="Century Gothic" w:hAnsi="Century Gothic"/>
          <w:sz w:val="22"/>
          <w:szCs w:val="22"/>
          <w:lang w:val="el-GR"/>
        </w:rPr>
        <w:t xml:space="preserve">του Κέντρου Περιβαλλοντικής </w:t>
      </w:r>
      <w:r w:rsidR="00B1395D">
        <w:rPr>
          <w:rFonts w:ascii="Century Gothic" w:hAnsi="Century Gothic"/>
          <w:sz w:val="22"/>
          <w:szCs w:val="22"/>
          <w:lang w:val="el-GR"/>
        </w:rPr>
        <w:t>Ενημέρωσης</w:t>
      </w:r>
      <w:r w:rsidR="00B1395D" w:rsidRPr="00DF1423">
        <w:rPr>
          <w:rFonts w:ascii="Century Gothic" w:hAnsi="Century Gothic"/>
          <w:sz w:val="22"/>
          <w:szCs w:val="22"/>
          <w:lang w:val="el-GR"/>
        </w:rPr>
        <w:t xml:space="preserve"> Καλλιόπης</w:t>
      </w:r>
      <w:r w:rsidR="00B1395D" w:rsidRPr="00B1395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B1395D">
        <w:rPr>
          <w:rFonts w:ascii="Century Gothic" w:hAnsi="Century Gothic"/>
          <w:sz w:val="22"/>
          <w:szCs w:val="22"/>
          <w:lang w:val="el-GR"/>
        </w:rPr>
        <w:t>και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</w:t>
      </w:r>
      <w:r w:rsidR="00F37AB5">
        <w:rPr>
          <w:rFonts w:ascii="Century Gothic" w:hAnsi="Century Gothic"/>
          <w:sz w:val="22"/>
          <w:szCs w:val="22"/>
          <w:lang w:val="el-GR"/>
        </w:rPr>
        <w:t>αναβάθμιση του εξοπλισμού και των συλλογών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</w:t>
      </w:r>
      <w:r w:rsidR="00B1395D">
        <w:rPr>
          <w:rFonts w:ascii="Century Gothic" w:hAnsi="Century Gothic"/>
          <w:sz w:val="22"/>
          <w:szCs w:val="22"/>
          <w:lang w:val="el-GR"/>
        </w:rPr>
        <w:t>του.</w:t>
      </w:r>
    </w:p>
    <w:p w14:paraId="28D46823" w14:textId="77777777" w:rsidR="00D9529E" w:rsidRPr="00DF1423" w:rsidRDefault="00D9529E" w:rsidP="00D9529E">
      <w:pPr>
        <w:rPr>
          <w:rFonts w:ascii="Century Gothic" w:hAnsi="Century Gothic"/>
          <w:sz w:val="22"/>
          <w:szCs w:val="22"/>
          <w:lang w:val="el-GR"/>
        </w:rPr>
      </w:pPr>
    </w:p>
    <w:p w14:paraId="4C09631F" w14:textId="04626519" w:rsidR="001C454F" w:rsidRPr="00DF1423" w:rsidRDefault="001C454F" w:rsidP="000F0AE8">
      <w:pPr>
        <w:pStyle w:val="a3"/>
        <w:numPr>
          <w:ilvl w:val="0"/>
          <w:numId w:val="35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 xml:space="preserve">Κατασκευή και εγκατάσταση υποδομών περιβαλλοντικής πληροφόρησης και έργων ερμηνείας περιβάλλοντος (παρατηρητήρια, πινακίδες, </w:t>
      </w:r>
      <w:proofErr w:type="spellStart"/>
      <w:r w:rsidRPr="00DF1423">
        <w:rPr>
          <w:rFonts w:ascii="Century Gothic" w:hAnsi="Century Gothic"/>
          <w:sz w:val="22"/>
          <w:szCs w:val="22"/>
          <w:lang w:val="el-GR"/>
        </w:rPr>
        <w:t>κλπ</w:t>
      </w:r>
      <w:proofErr w:type="spellEnd"/>
      <w:r w:rsidRPr="00DF1423">
        <w:rPr>
          <w:rFonts w:ascii="Century Gothic" w:hAnsi="Century Gothic"/>
          <w:sz w:val="22"/>
          <w:szCs w:val="22"/>
          <w:lang w:val="el-GR"/>
        </w:rPr>
        <w:t>)</w:t>
      </w:r>
      <w:r w:rsidR="000725F4">
        <w:rPr>
          <w:rFonts w:ascii="Century Gothic" w:hAnsi="Century Gothic"/>
          <w:sz w:val="22"/>
          <w:szCs w:val="22"/>
          <w:lang w:val="el-GR"/>
        </w:rPr>
        <w:t>.</w:t>
      </w:r>
    </w:p>
    <w:p w14:paraId="5E5500AF" w14:textId="77777777" w:rsidR="00D9529E" w:rsidRPr="00DF1423" w:rsidRDefault="00D9529E" w:rsidP="00D9529E">
      <w:pPr>
        <w:rPr>
          <w:rFonts w:ascii="Century Gothic" w:hAnsi="Century Gothic"/>
          <w:sz w:val="22"/>
          <w:szCs w:val="22"/>
          <w:lang w:val="el-GR"/>
        </w:rPr>
      </w:pPr>
    </w:p>
    <w:p w14:paraId="1C977F6B" w14:textId="17B0DDF1" w:rsidR="001C454F" w:rsidRPr="00DF1423" w:rsidRDefault="008A0C0B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Μ</w:t>
      </w:r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ελέτη του υδατικού ισοζυγίου στους υγροτόπους Αλυκή, </w:t>
      </w:r>
      <w:proofErr w:type="spellStart"/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Ασπρ</w:t>
      </w:r>
      <w:r w:rsidR="00966898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ό</w:t>
      </w:r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λιμνη</w:t>
      </w:r>
      <w:proofErr w:type="spellEnd"/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, </w:t>
      </w:r>
      <w:proofErr w:type="spellStart"/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Χορταρόλιμνη</w:t>
      </w:r>
      <w:proofErr w:type="spellEnd"/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και υπόδειξη έργων αποκατάστασης</w:t>
      </w:r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07EA74BE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496C79DC" w14:textId="7DE76A1B" w:rsidR="001C454F" w:rsidRPr="00DF1423" w:rsidRDefault="001C454F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Πεζόδρομοι –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ποδηλατόδρομοι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κατά μήκος του επαρχιακού δρόμου που συνδέει την Καλλιόπη με το Κέρος και το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Κοντοπούλι</w:t>
      </w:r>
      <w:proofErr w:type="spellEnd"/>
      <w:r w:rsidR="007E7492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6FEE2FCB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4B4C2D64" w14:textId="0F312694" w:rsidR="001C454F" w:rsidRPr="00DF1423" w:rsidRDefault="007E7492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Ε</w:t>
      </w:r>
      <w:r w:rsidR="001C454F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κτύπωση ενημερωτικών φυλλαδίων για την περιοχή</w:t>
      </w:r>
      <w:r w:rsid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 δημιουργία οπτικοακουστικού υλικού προώθησης της περιοχής</w:t>
      </w:r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2B3A05DD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038C66DA" w14:textId="1CC3A594" w:rsidR="001C454F" w:rsidRPr="00DF1423" w:rsidRDefault="001C454F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Υλοποίηση δράσεων περιβαλλοντικής ενημέρωσης/ευαισθητοποίησης</w:t>
      </w:r>
      <w:r w:rsidR="00620E69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(3ετής σχεδιασμός με προβολή, ενημέρωση μαθητών και κοινού, ημερίδες, θερινά </w:t>
      </w:r>
      <w:proofErr w:type="spellStart"/>
      <w:r w:rsidR="00620E69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καμπ</w:t>
      </w:r>
      <w:proofErr w:type="spellEnd"/>
      <w:r w:rsidR="00620E69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, </w:t>
      </w:r>
      <w:proofErr w:type="spellStart"/>
      <w:r w:rsidR="00620E69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κλπ</w:t>
      </w:r>
      <w:proofErr w:type="spellEnd"/>
      <w:r w:rsidR="007E7492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).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</w:t>
      </w:r>
      <w:r w:rsidR="007E7492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Υ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λοποίηση των σχετικών έργων και παρεμβάσεων</w:t>
      </w:r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6590FAD1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3F9EA57C" w14:textId="7F4CA5A6" w:rsidR="001C454F" w:rsidRDefault="001C454F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Οριοθέτηση και προστασία των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αμμοθινώ</w:t>
      </w:r>
      <w:r w:rsid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ν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στην παραλία του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Κέρους</w:t>
      </w:r>
      <w:proofErr w:type="spellEnd"/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2439691B" w14:textId="77777777" w:rsidR="000725F4" w:rsidRPr="000725F4" w:rsidRDefault="000725F4" w:rsidP="000725F4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4A290F36" w14:textId="16DE462A" w:rsidR="000725F4" w:rsidRDefault="000725F4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Δράσεις προστασίας και διαχείρισης των ενδιαιτημάτων άγιας πανίδας (Διαχειριστικές προτάσεις από </w:t>
      </w:r>
      <w:proofErr w:type="spellStart"/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ΕΠΜ</w:t>
      </w:r>
      <w:proofErr w:type="spellEnd"/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)</w:t>
      </w:r>
      <w:r w:rsidR="00620E69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4E2974F5" w14:textId="77777777" w:rsidR="00620E69" w:rsidRPr="00620E69" w:rsidRDefault="00620E69" w:rsidP="00620E69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0C8E679C" w14:textId="12367F5D" w:rsidR="00620E69" w:rsidRPr="00DF1423" w:rsidRDefault="00620E69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Σχεδιασμός συστήματος φύλαξης και επόπτευσης της προστατευόμενης περιοχής.</w:t>
      </w:r>
    </w:p>
    <w:p w14:paraId="2B82CC48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5081BFCA" w14:textId="74775F35" w:rsidR="001C454F" w:rsidRPr="00DF1423" w:rsidRDefault="001C454F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Έργα αποκατάστασης </w:t>
      </w:r>
      <w:proofErr w:type="spellStart"/>
      <w:r w:rsid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υγροτοπικών</w:t>
      </w:r>
      <w:proofErr w:type="spellEnd"/>
      <w:r w:rsid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ενδιαιτημάτων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σ</w:t>
      </w:r>
      <w:r w:rsid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τη </w:t>
      </w:r>
      <w:proofErr w:type="spellStart"/>
      <w:r w:rsid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Χορταρόλιμνη</w:t>
      </w:r>
      <w:proofErr w:type="spellEnd"/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2868EAB6" w14:textId="77777777" w:rsidR="00D9529E" w:rsidRPr="00DF1423" w:rsidRDefault="00D9529E" w:rsidP="00D95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6D8BA24A" w14:textId="77777777" w:rsidR="00B1395D" w:rsidRDefault="001C454F" w:rsidP="00B1395D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Εκπόνηση ειδικού σχεδίου διαχείρισης, εποπτείας και ανάδειξης στο δάσος με τις βελανιδιές</w:t>
      </w:r>
      <w:r w:rsidR="00D9529E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</w:t>
      </w:r>
    </w:p>
    <w:p w14:paraId="20DDD12B" w14:textId="77777777" w:rsidR="00B1395D" w:rsidRPr="00B1395D" w:rsidRDefault="00B1395D" w:rsidP="00B1395D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29BE1D98" w14:textId="49B7369A" w:rsidR="00B1395D" w:rsidRDefault="00B1395D" w:rsidP="00D9529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Ειδικός ηλεκτροφωτισμός περιοχής του παραλιακού δρόμου </w:t>
      </w:r>
      <w:proofErr w:type="spellStart"/>
      <w:r w:rsidRP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Κέρους</w:t>
      </w:r>
      <w:proofErr w:type="spellEnd"/>
      <w:r w:rsidRPr="00B1395D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(με βάση τις προϋποθέσεις του ΠΔ προστασίας της περιοχής)</w:t>
      </w:r>
      <w:r w:rsidR="007E7492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309CC0B4" w14:textId="77777777" w:rsidR="008A3051" w:rsidRPr="008A3051" w:rsidRDefault="008A3051" w:rsidP="008A3051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1F660A56" w14:textId="77777777" w:rsidR="008A3051" w:rsidRPr="00DF1423" w:rsidRDefault="008A3051" w:rsidP="008A305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proofErr w:type="spellStart"/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lastRenderedPageBreak/>
        <w:t>Υπογειοποίηση</w:t>
      </w:r>
      <w:proofErr w:type="spellEnd"/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 δικτύου μεταφοράς ηλεκτρικού ρεύματος στο Κέρος.</w:t>
      </w:r>
    </w:p>
    <w:p w14:paraId="588CE792" w14:textId="77777777" w:rsidR="008A3051" w:rsidRPr="00B1395D" w:rsidRDefault="008A3051" w:rsidP="008A30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689458A1" w14:textId="77777777" w:rsidR="00D9529E" w:rsidRPr="00DF1423" w:rsidRDefault="00D9529E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</w:p>
    <w:p w14:paraId="576CEB07" w14:textId="6FF2D67F" w:rsidR="000B33A5" w:rsidRDefault="00591F62" w:rsidP="000B33A5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ΔΙΑΧΕΙΡΙΣΗ ΣΤΕΡΕΩΝ ΑΠΟΡΡΙΜΜΑΤΩ</w:t>
      </w:r>
      <w:r w:rsidR="00DD192A"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Ν</w:t>
      </w:r>
      <w:r w:rsidR="000725F4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</w:t>
      </w:r>
      <w:r w:rsidR="00DD192A"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</w:t>
      </w: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</w:t>
      </w:r>
    </w:p>
    <w:p w14:paraId="710FD8EC" w14:textId="77777777" w:rsidR="00DF1423" w:rsidRPr="00DF1423" w:rsidRDefault="00DF1423" w:rsidP="000B33A5">
      <w:pPr>
        <w:rPr>
          <w:rFonts w:ascii="Century Gothic" w:hAnsi="Century Gothic"/>
          <w:sz w:val="22"/>
          <w:szCs w:val="22"/>
          <w:lang w:val="el-GR"/>
        </w:rPr>
      </w:pPr>
    </w:p>
    <w:p w14:paraId="1521864A" w14:textId="66BB6032" w:rsidR="000725F4" w:rsidRDefault="008A3051" w:rsidP="000725F4">
      <w:pPr>
        <w:pStyle w:val="a3"/>
        <w:numPr>
          <w:ilvl w:val="0"/>
          <w:numId w:val="3"/>
        </w:numPr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>Π</w:t>
      </w:r>
      <w:r w:rsidR="003641DB" w:rsidRPr="00DF1423">
        <w:rPr>
          <w:rFonts w:ascii="Century Gothic" w:hAnsi="Century Gothic"/>
          <w:sz w:val="22"/>
          <w:szCs w:val="22"/>
          <w:lang w:val="el-GR"/>
        </w:rPr>
        <w:t>ερισσότεροι κάδοι, συχνότερη αποκομιδ</w:t>
      </w:r>
      <w:r>
        <w:rPr>
          <w:rFonts w:ascii="Century Gothic" w:hAnsi="Century Gothic"/>
          <w:sz w:val="22"/>
          <w:szCs w:val="22"/>
          <w:lang w:val="el-GR"/>
        </w:rPr>
        <w:t>ή</w:t>
      </w:r>
      <w:r w:rsidR="003641DB" w:rsidRPr="00DF1423">
        <w:rPr>
          <w:rFonts w:ascii="Century Gothic" w:hAnsi="Century Gothic"/>
          <w:sz w:val="22"/>
          <w:szCs w:val="22"/>
          <w:lang w:val="el-GR"/>
        </w:rPr>
        <w:t>.</w:t>
      </w:r>
    </w:p>
    <w:p w14:paraId="7D13A8C9" w14:textId="77777777" w:rsidR="000725F4" w:rsidRDefault="000725F4" w:rsidP="000725F4">
      <w:pPr>
        <w:rPr>
          <w:rFonts w:ascii="Century Gothic" w:hAnsi="Century Gothic"/>
          <w:sz w:val="22"/>
          <w:szCs w:val="22"/>
          <w:lang w:val="el-GR"/>
        </w:rPr>
      </w:pPr>
    </w:p>
    <w:p w14:paraId="7CCA559A" w14:textId="036B333D" w:rsidR="000725F4" w:rsidRPr="00DF1423" w:rsidRDefault="000725F4" w:rsidP="000725F4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ΔΙΑΧΕΙΡΙΣΗ ΑΠΟΒΛΗΤΩΝ </w:t>
      </w:r>
    </w:p>
    <w:p w14:paraId="7942E928" w14:textId="77777777" w:rsidR="000725F4" w:rsidRPr="00DF1423" w:rsidRDefault="000725F4" w:rsidP="000725F4">
      <w:pPr>
        <w:rPr>
          <w:rFonts w:ascii="Century Gothic" w:hAnsi="Century Gothic"/>
          <w:sz w:val="22"/>
          <w:szCs w:val="22"/>
          <w:lang w:val="el-GR"/>
        </w:rPr>
      </w:pPr>
    </w:p>
    <w:p w14:paraId="16F7993F" w14:textId="04BAF9E3" w:rsidR="000725F4" w:rsidRPr="00DF1423" w:rsidRDefault="000725F4" w:rsidP="000725F4">
      <w:pPr>
        <w:pStyle w:val="a3"/>
        <w:numPr>
          <w:ilvl w:val="0"/>
          <w:numId w:val="27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 xml:space="preserve">Δημιουργία μικρής κλίμακας βιολογικών καθαρισμών </w:t>
      </w:r>
      <w:r w:rsidR="00C31FB3">
        <w:rPr>
          <w:rFonts w:ascii="Century Gothic" w:hAnsi="Century Gothic"/>
          <w:sz w:val="22"/>
          <w:szCs w:val="22"/>
          <w:lang w:val="el-GR"/>
        </w:rPr>
        <w:t>3</w:t>
      </w:r>
      <w:r w:rsidR="00C31FB3" w:rsidRPr="00C31FB3">
        <w:rPr>
          <w:rFonts w:ascii="Century Gothic" w:hAnsi="Century Gothic"/>
          <w:sz w:val="22"/>
          <w:szCs w:val="22"/>
          <w:vertAlign w:val="superscript"/>
          <w:lang w:val="el-GR"/>
        </w:rPr>
        <w:t>ου</w:t>
      </w:r>
      <w:r w:rsidR="00C31FB3">
        <w:rPr>
          <w:rFonts w:ascii="Century Gothic" w:hAnsi="Century Gothic"/>
          <w:sz w:val="22"/>
          <w:szCs w:val="22"/>
          <w:lang w:val="el-GR"/>
        </w:rPr>
        <w:t xml:space="preserve"> επιπέδου, 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στις Δημοτικές </w:t>
      </w:r>
      <w:r w:rsidR="0030111B">
        <w:rPr>
          <w:rFonts w:ascii="Century Gothic" w:hAnsi="Century Gothic"/>
          <w:sz w:val="22"/>
          <w:szCs w:val="22"/>
          <w:lang w:val="el-GR"/>
        </w:rPr>
        <w:t>Ενότητες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που δεν μπορούν να συνδεθούν με </w:t>
      </w:r>
      <w:proofErr w:type="spellStart"/>
      <w:r w:rsidRPr="00DF1423">
        <w:rPr>
          <w:rFonts w:ascii="Century Gothic" w:hAnsi="Century Gothic"/>
          <w:sz w:val="22"/>
          <w:szCs w:val="22"/>
          <w:lang w:val="el-GR"/>
        </w:rPr>
        <w:t>ΕΕΛ</w:t>
      </w:r>
      <w:proofErr w:type="spellEnd"/>
      <w:r w:rsidR="0030111B">
        <w:rPr>
          <w:rFonts w:ascii="Century Gothic" w:hAnsi="Century Gothic"/>
          <w:sz w:val="22"/>
          <w:szCs w:val="22"/>
          <w:lang w:val="el-GR"/>
        </w:rPr>
        <w:t xml:space="preserve"> (</w:t>
      </w:r>
      <w:proofErr w:type="spellStart"/>
      <w:r w:rsidR="0030111B">
        <w:rPr>
          <w:rFonts w:ascii="Century Gothic" w:hAnsi="Century Gothic"/>
          <w:sz w:val="22"/>
          <w:szCs w:val="22"/>
          <w:lang w:val="el-GR"/>
        </w:rPr>
        <w:t>Κοντοπούλι</w:t>
      </w:r>
      <w:proofErr w:type="spellEnd"/>
      <w:r w:rsidR="0030111B">
        <w:rPr>
          <w:rFonts w:ascii="Century Gothic" w:hAnsi="Century Gothic"/>
          <w:sz w:val="22"/>
          <w:szCs w:val="22"/>
          <w:lang w:val="el-GR"/>
        </w:rPr>
        <w:t>, Καλλιόπη)</w:t>
      </w:r>
      <w:r w:rsidRPr="00DF1423">
        <w:rPr>
          <w:rFonts w:ascii="Century Gothic" w:hAnsi="Century Gothic"/>
          <w:sz w:val="22"/>
          <w:szCs w:val="22"/>
          <w:lang w:val="el-GR"/>
        </w:rPr>
        <w:t>.</w:t>
      </w:r>
    </w:p>
    <w:p w14:paraId="33BEC726" w14:textId="77777777" w:rsidR="000725F4" w:rsidRPr="00DF1423" w:rsidRDefault="000725F4" w:rsidP="000725F4">
      <w:pPr>
        <w:pStyle w:val="a3"/>
        <w:rPr>
          <w:rFonts w:ascii="Century Gothic" w:hAnsi="Century Gothic"/>
          <w:sz w:val="22"/>
          <w:szCs w:val="22"/>
          <w:lang w:val="el-GR"/>
        </w:rPr>
      </w:pPr>
    </w:p>
    <w:p w14:paraId="7018A6F7" w14:textId="3816F55F" w:rsidR="000725F4" w:rsidRPr="000725F4" w:rsidRDefault="000725F4" w:rsidP="000725F4">
      <w:pPr>
        <w:pStyle w:val="a3"/>
        <w:numPr>
          <w:ilvl w:val="0"/>
          <w:numId w:val="27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 xml:space="preserve">Εγκατάσταση </w:t>
      </w:r>
      <w:r>
        <w:rPr>
          <w:rFonts w:ascii="Century Gothic" w:hAnsi="Century Gothic"/>
          <w:sz w:val="22"/>
          <w:szCs w:val="22"/>
          <w:lang w:val="el-GR"/>
        </w:rPr>
        <w:t xml:space="preserve">χώρων στάσης </w:t>
      </w:r>
      <w:r w:rsidR="000F0AE8">
        <w:rPr>
          <w:rFonts w:ascii="Century Gothic" w:hAnsi="Century Gothic"/>
          <w:sz w:val="22"/>
          <w:szCs w:val="22"/>
          <w:lang w:val="el-GR"/>
        </w:rPr>
        <w:t>και</w:t>
      </w:r>
      <w:r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DF1423">
        <w:rPr>
          <w:rFonts w:ascii="Century Gothic" w:hAnsi="Century Gothic"/>
          <w:sz w:val="22"/>
          <w:szCs w:val="22"/>
          <w:lang w:val="el-GR"/>
        </w:rPr>
        <w:t>μονάδ</w:t>
      </w:r>
      <w:r>
        <w:rPr>
          <w:rFonts w:ascii="Century Gothic" w:hAnsi="Century Gothic"/>
          <w:sz w:val="22"/>
          <w:szCs w:val="22"/>
          <w:lang w:val="el-GR"/>
        </w:rPr>
        <w:t>ων</w:t>
      </w:r>
      <w:r w:rsidRPr="00DF1423">
        <w:rPr>
          <w:rFonts w:ascii="Century Gothic" w:hAnsi="Century Gothic"/>
          <w:sz w:val="22"/>
          <w:szCs w:val="22"/>
          <w:lang w:val="el-GR"/>
        </w:rPr>
        <w:t xml:space="preserve"> υποδοχής λυμάτων από τα τροχόσπιτα.</w:t>
      </w:r>
    </w:p>
    <w:p w14:paraId="13B5C7DC" w14:textId="77777777" w:rsidR="00606B3B" w:rsidRPr="00DF1423" w:rsidRDefault="00606B3B">
      <w:pPr>
        <w:rPr>
          <w:rFonts w:ascii="Century Gothic" w:hAnsi="Century Gothic"/>
          <w:sz w:val="22"/>
          <w:szCs w:val="22"/>
          <w:lang w:val="el-GR"/>
        </w:rPr>
      </w:pPr>
    </w:p>
    <w:p w14:paraId="4D62C48D" w14:textId="044D84F8" w:rsidR="008979E5" w:rsidRPr="00DF1423" w:rsidRDefault="004709B7" w:rsidP="008979E5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ΥΔΡΕΥΣΗ</w:t>
      </w:r>
      <w:r w:rsidR="00BF6830"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– ΥΔΑΤΙΚΟΙ ΠΟΡΟΙ</w:t>
      </w: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 </w:t>
      </w:r>
    </w:p>
    <w:p w14:paraId="6261654A" w14:textId="77777777" w:rsidR="004709B7" w:rsidRPr="00DF1423" w:rsidRDefault="004709B7" w:rsidP="004709B7">
      <w:pPr>
        <w:rPr>
          <w:rFonts w:ascii="Century Gothic" w:hAnsi="Century Gothic"/>
          <w:sz w:val="22"/>
          <w:szCs w:val="22"/>
          <w:highlight w:val="lightGray"/>
          <w:lang w:val="el-GR"/>
        </w:rPr>
      </w:pPr>
    </w:p>
    <w:p w14:paraId="710E55C9" w14:textId="642BEAF9" w:rsidR="009C4582" w:rsidRPr="00DF1423" w:rsidRDefault="008A3051" w:rsidP="009C4582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Έργα</w:t>
      </w:r>
      <w:r w:rsidR="003D5382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για την ποσοτική επάρκεια και ποιοτική ασφάλεια του νερού ύδρευσης </w:t>
      </w:r>
      <w:r w:rsidR="009C4582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με βάση</w:t>
      </w:r>
      <w:r w:rsidR="003D5382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τ</w:t>
      </w:r>
      <w:r w:rsidR="00193D8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η «Μελέτη Γενικού Σχεδίου Ύδρευσης» του Δήμου Λήμνου</w:t>
      </w:r>
      <w:r w:rsidR="00DC221A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  <w:r w:rsidR="00C31FB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Εξέταση όλων των εναλλακτικών λύσεων (αφαλάτωση με χρήση ΑΠΕ).</w:t>
      </w:r>
    </w:p>
    <w:p w14:paraId="01FCF286" w14:textId="77777777" w:rsidR="00DC221A" w:rsidRPr="00DF1423" w:rsidRDefault="00DC221A" w:rsidP="00DC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69D8D833" w14:textId="3E24368F" w:rsidR="00DC221A" w:rsidRPr="00DF1423" w:rsidRDefault="00DC221A" w:rsidP="00DC221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Έλεγχος παροχών (παράνομες παροχές, χρήση πόσιμου νερού για άρδευση) και επισκευή </w:t>
      </w:r>
      <w:r w:rsidR="00966898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διαρροών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δικτύου.</w:t>
      </w:r>
    </w:p>
    <w:p w14:paraId="4DFDFCC6" w14:textId="77777777" w:rsidR="009C4582" w:rsidRPr="00DF1423" w:rsidRDefault="009C4582" w:rsidP="009C4582">
      <w:pPr>
        <w:rPr>
          <w:rFonts w:ascii="Century Gothic" w:hAnsi="Century Gothic"/>
          <w:sz w:val="22"/>
          <w:szCs w:val="22"/>
          <w:highlight w:val="lightGray"/>
          <w:lang w:val="el-GR"/>
        </w:rPr>
      </w:pPr>
    </w:p>
    <w:p w14:paraId="4D469F2E" w14:textId="12AE4B84" w:rsidR="003641DB" w:rsidRDefault="002C5017" w:rsidP="009D511B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Έρευνα για νέα γεώτρηση στη θέση </w:t>
      </w:r>
      <w:proofErr w:type="spellStart"/>
      <w:r w:rsidRP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Βουνοχώρι</w:t>
      </w:r>
      <w:proofErr w:type="spellEnd"/>
      <w:r w:rsidRP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 εγκατάσταση φίλτρου στη γεώτρηση στη θέση Ράχη</w:t>
      </w:r>
      <w:r w:rsidR="00DC221A" w:rsidRP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  <w:r w:rsidR="00997BF0" w:rsidRPr="008A0C0B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</w:t>
      </w:r>
    </w:p>
    <w:p w14:paraId="784414DB" w14:textId="77777777" w:rsidR="008A0C0B" w:rsidRPr="008A0C0B" w:rsidRDefault="008A0C0B" w:rsidP="008A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16BF8B10" w14:textId="74FD72C1" w:rsidR="003641DB" w:rsidRPr="00DF1423" w:rsidRDefault="003641DB" w:rsidP="003641DB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Αλλαγή του δικτύου ύδρευσης από υδραγωγείο Καλλιόπης</w:t>
      </w:r>
      <w:r w:rsidR="00F16B71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έως σημείο υδροδότησης του χωριού.</w:t>
      </w:r>
      <w:r w:rsidR="00193D8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4932AE9A" w14:textId="77777777" w:rsidR="003D5382" w:rsidRPr="00DF1423" w:rsidRDefault="003D5382" w:rsidP="003D5382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241473E2" w14:textId="513EB168" w:rsidR="00ED4A97" w:rsidRPr="00DF1423" w:rsidRDefault="003D5382" w:rsidP="00ED4A9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Μέτρα για τη βελτίωση του πόσιμου νερού.</w:t>
      </w:r>
    </w:p>
    <w:p w14:paraId="1693E466" w14:textId="77777777" w:rsidR="001C454F" w:rsidRPr="00DF1423" w:rsidRDefault="001C454F" w:rsidP="001C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725D663C" w14:textId="0EB1AADC" w:rsidR="00BB463D" w:rsidRPr="00DF1423" w:rsidRDefault="00BB463D" w:rsidP="00BB463D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ΠΡΩΤΟΓΕΝΗΣ ΠΑΡΑΓΩΓΙΚΟΣ ΤΟΜΕΑΣ</w:t>
      </w:r>
      <w:r w:rsidR="000725F4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– ΚΥΚΛΙΚΗ ΟΙΚΟΝΟΜΙΑ</w:t>
      </w:r>
    </w:p>
    <w:p w14:paraId="5758E7D5" w14:textId="77777777" w:rsidR="00B01F3D" w:rsidRPr="00DF1423" w:rsidRDefault="00B01F3D" w:rsidP="002375A1">
      <w:pP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65FF5491" w14:textId="143AC0BC" w:rsidR="000F0AE8" w:rsidRPr="00DF1423" w:rsidRDefault="000F0AE8" w:rsidP="000F0AE8">
      <w:pPr>
        <w:pStyle w:val="a3"/>
        <w:numPr>
          <w:ilvl w:val="0"/>
          <w:numId w:val="36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>Πρόγραμμα αντιμετώπισης του υπερπληθυσμού αγριοκούνελων</w:t>
      </w:r>
      <w:r>
        <w:rPr>
          <w:rFonts w:ascii="Century Gothic" w:hAnsi="Century Gothic"/>
          <w:sz w:val="22"/>
          <w:szCs w:val="22"/>
          <w:lang w:val="el-GR"/>
        </w:rPr>
        <w:t xml:space="preserve">. </w:t>
      </w:r>
      <w:r w:rsidR="008A3051">
        <w:rPr>
          <w:rFonts w:ascii="Century Gothic" w:hAnsi="Century Gothic"/>
          <w:sz w:val="22"/>
          <w:szCs w:val="22"/>
          <w:lang w:val="el-GR"/>
        </w:rPr>
        <w:t>5ετές Σχέδιο Δράσης με επαρκείς ανθρώπινους πόρους και χρηματοδότηση για εξοπλισμό, παρακολούθηση πληθυσμών, εφαρμογή μέτρων, κλπ.</w:t>
      </w:r>
    </w:p>
    <w:p w14:paraId="0E452257" w14:textId="77777777" w:rsidR="00154479" w:rsidRPr="00154479" w:rsidRDefault="00154479" w:rsidP="0015447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5069FC17" w14:textId="0C8B27D9" w:rsidR="00ED6633" w:rsidRPr="00DF1423" w:rsidRDefault="00ED6633" w:rsidP="000F0AE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Έργα συντήρησης αγροτικής οδοποιίας. Βελτίωση βατότητας δρόμων</w:t>
      </w:r>
      <w:r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.</w:t>
      </w:r>
    </w:p>
    <w:p w14:paraId="721787C9" w14:textId="77777777" w:rsidR="00340D52" w:rsidRPr="00DF1423" w:rsidRDefault="00340D52" w:rsidP="0034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0E225D10" w14:textId="0CEA17DE" w:rsidR="00B01F3D" w:rsidRDefault="00C31FB3" w:rsidP="002F319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proofErr w:type="spellStart"/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Επικαιροποίηση</w:t>
      </w:r>
      <w:proofErr w:type="spellEnd"/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μελέτης</w:t>
      </w:r>
      <w:r w:rsidR="007027F5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αλιευτικ</w:t>
      </w:r>
      <w:r w:rsidR="003641DB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ού</w:t>
      </w:r>
      <w:r w:rsidR="007027F5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καταφυγί</w:t>
      </w:r>
      <w:r w:rsidR="003641DB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ου</w:t>
      </w:r>
      <w:r w:rsidR="007027F5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</w:t>
      </w: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στο</w:t>
      </w:r>
      <w:r w:rsidR="007027F5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Κέρος</w:t>
      </w:r>
      <w:r w:rsidR="003641DB" w:rsidRPr="0095130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36E78824" w14:textId="77777777" w:rsidR="000725F4" w:rsidRPr="000725F4" w:rsidRDefault="000725F4" w:rsidP="000725F4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4A6C46DE" w14:textId="682EEB92" w:rsidR="000725F4" w:rsidRPr="00951300" w:rsidRDefault="008A3051" w:rsidP="002F319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Ειδικό </w:t>
      </w:r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Σχέδιο μερικής απόληψης και </w:t>
      </w:r>
      <w:proofErr w:type="spellStart"/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αειφορικής</w:t>
      </w:r>
      <w:proofErr w:type="spellEnd"/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διαχείρισης των «θημωνιών» </w:t>
      </w:r>
      <w:r w:rsidR="00966898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Ποσειδωνίας</w:t>
      </w:r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και πειραματική αξιοποίηση τους σε γεωργία</w:t>
      </w: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/</w:t>
      </w:r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κτηνοτροφία</w:t>
      </w:r>
      <w: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/κατασκευές</w:t>
      </w:r>
      <w:r w:rsidR="00F14060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66D08347" w14:textId="77777777" w:rsidR="00B01F3D" w:rsidRPr="00DF1423" w:rsidRDefault="00B01F3D" w:rsidP="002375A1">
      <w:pP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5CF45AFE" w14:textId="7EBCD249" w:rsidR="00F06F1E" w:rsidRPr="00F06F1E" w:rsidRDefault="00BB463D" w:rsidP="00F06F1E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ΕΠΙΧΕΙΡΗΜΑΤΙΚΟΤΗΤΑ – ΤΟΥΡΙΣΜΟΣ</w:t>
      </w:r>
    </w:p>
    <w:p w14:paraId="6CCC55B8" w14:textId="18D1226B" w:rsidR="00F06F1E" w:rsidRDefault="00F06F1E" w:rsidP="00F06F1E">
      <w:pPr>
        <w:pStyle w:val="Web"/>
        <w:numPr>
          <w:ilvl w:val="0"/>
          <w:numId w:val="26"/>
        </w:numPr>
        <w:spacing w:after="0" w:afterAutospacing="0"/>
        <w:ind w:left="357" w:hanging="357"/>
        <w:rPr>
          <w:rFonts w:ascii="Century Gothic" w:hAnsi="Century Gothic" w:cstheme="minorHAnsi"/>
          <w:color w:val="1D2228"/>
          <w:sz w:val="22"/>
          <w:szCs w:val="22"/>
        </w:rPr>
      </w:pPr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Εκπόνηση επιχειρησιακού σχεδίου τουριστικής ανάπτυξης (φέρουσα ικανότητα, στρατηγική και εφαρμογή </w:t>
      </w:r>
      <w:proofErr w:type="spellStart"/>
      <w:r w:rsidRPr="00F06F1E">
        <w:rPr>
          <w:rFonts w:ascii="Century Gothic" w:hAnsi="Century Gothic" w:cstheme="minorHAnsi"/>
          <w:color w:val="1D2228"/>
          <w:sz w:val="22"/>
          <w:szCs w:val="22"/>
        </w:rPr>
        <w:t>re-branding</w:t>
      </w:r>
      <w:proofErr w:type="spellEnd"/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 του προορισμού «ΛΗΜΝΟΣ»,</w:t>
      </w:r>
      <w:r w:rsidR="000D6E3A">
        <w:rPr>
          <w:rFonts w:ascii="Century Gothic" w:hAnsi="Century Gothic" w:cstheme="minorHAnsi"/>
          <w:color w:val="1D2228"/>
          <w:sz w:val="22"/>
          <w:szCs w:val="22"/>
        </w:rPr>
        <w:t xml:space="preserve"> </w:t>
      </w:r>
      <w:proofErr w:type="spellStart"/>
      <w:r w:rsidR="000D6E3A">
        <w:rPr>
          <w:rFonts w:ascii="Century Gothic" w:hAnsi="Century Gothic" w:cstheme="minorHAnsi"/>
          <w:color w:val="1D2228"/>
          <w:sz w:val="22"/>
          <w:szCs w:val="22"/>
        </w:rPr>
        <w:t>σ</w:t>
      </w:r>
      <w:r w:rsidR="00966898" w:rsidRPr="00F06F1E">
        <w:rPr>
          <w:rFonts w:ascii="Century Gothic" w:hAnsi="Century Gothic" w:cstheme="minorHAnsi"/>
          <w:color w:val="1D2228"/>
          <w:sz w:val="22"/>
          <w:szCs w:val="22"/>
        </w:rPr>
        <w:t>χεδιασμο</w:t>
      </w:r>
      <w:r w:rsidR="000D6E3A">
        <w:rPr>
          <w:rFonts w:ascii="Century Gothic" w:hAnsi="Century Gothic" w:cstheme="minorHAnsi"/>
          <w:color w:val="1D2228"/>
          <w:sz w:val="22"/>
          <w:szCs w:val="22"/>
        </w:rPr>
        <w:t>ός</w:t>
      </w:r>
      <w:proofErr w:type="spellEnd"/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 </w:t>
      </w:r>
      <w:r w:rsidR="00966898" w:rsidRPr="00F06F1E">
        <w:rPr>
          <w:rFonts w:ascii="Century Gothic" w:hAnsi="Century Gothic" w:cstheme="minorHAnsi"/>
          <w:color w:val="1D2228"/>
          <w:sz w:val="22"/>
          <w:szCs w:val="22"/>
        </w:rPr>
        <w:t>ανάπτυξης</w:t>
      </w:r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 "</w:t>
      </w:r>
      <w:proofErr w:type="spellStart"/>
      <w:r w:rsidRPr="00F06F1E">
        <w:rPr>
          <w:rFonts w:ascii="Century Gothic" w:hAnsi="Century Gothic" w:cstheme="minorHAnsi"/>
          <w:color w:val="1D2228"/>
          <w:sz w:val="22"/>
          <w:szCs w:val="22"/>
        </w:rPr>
        <w:t>Yπεύθυνου</w:t>
      </w:r>
      <w:proofErr w:type="spellEnd"/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 </w:t>
      </w:r>
      <w:r w:rsidR="00966898" w:rsidRPr="00F06F1E">
        <w:rPr>
          <w:rFonts w:ascii="Century Gothic" w:hAnsi="Century Gothic" w:cstheme="minorHAnsi"/>
          <w:color w:val="1D2228"/>
          <w:sz w:val="22"/>
          <w:szCs w:val="22"/>
        </w:rPr>
        <w:t>Τουρισμού</w:t>
      </w:r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́ </w:t>
      </w:r>
      <w:r>
        <w:rPr>
          <w:rFonts w:ascii="Century Gothic" w:hAnsi="Century Gothic" w:cstheme="minorHAnsi"/>
          <w:color w:val="1D2228"/>
          <w:sz w:val="22"/>
          <w:szCs w:val="22"/>
        </w:rPr>
        <w:t>– «</w:t>
      </w:r>
      <w:proofErr w:type="spellStart"/>
      <w:r w:rsidRPr="00F06F1E">
        <w:rPr>
          <w:rFonts w:ascii="Century Gothic" w:hAnsi="Century Gothic" w:cstheme="minorHAnsi"/>
          <w:color w:val="1D2228"/>
          <w:sz w:val="22"/>
          <w:szCs w:val="22"/>
        </w:rPr>
        <w:t>Responsible</w:t>
      </w:r>
      <w:proofErr w:type="spellEnd"/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 </w:t>
      </w:r>
      <w:proofErr w:type="spellStart"/>
      <w:r w:rsidRPr="00F06F1E">
        <w:rPr>
          <w:rFonts w:ascii="Century Gothic" w:hAnsi="Century Gothic" w:cstheme="minorHAnsi"/>
          <w:color w:val="1D2228"/>
          <w:sz w:val="22"/>
          <w:szCs w:val="22"/>
        </w:rPr>
        <w:t>Tourism</w:t>
      </w:r>
      <w:proofErr w:type="spellEnd"/>
      <w:r>
        <w:rPr>
          <w:rFonts w:ascii="Century Gothic" w:hAnsi="Century Gothic" w:cstheme="minorHAnsi"/>
          <w:color w:val="1D2228"/>
          <w:sz w:val="22"/>
          <w:szCs w:val="22"/>
        </w:rPr>
        <w:t>»</w:t>
      </w:r>
      <w:r w:rsidRPr="00F06F1E">
        <w:rPr>
          <w:rFonts w:ascii="Century Gothic" w:hAnsi="Century Gothic" w:cstheme="minorHAnsi"/>
          <w:color w:val="1D2228"/>
          <w:sz w:val="22"/>
          <w:szCs w:val="22"/>
        </w:rPr>
        <w:t xml:space="preserve">, ανάδειξη εναλλακτικών μορφών τουρισμού, </w:t>
      </w:r>
      <w:proofErr w:type="spellStart"/>
      <w:r w:rsidRPr="00F06F1E">
        <w:rPr>
          <w:rFonts w:ascii="Century Gothic" w:hAnsi="Century Gothic" w:cstheme="minorHAnsi"/>
          <w:color w:val="1D2228"/>
          <w:sz w:val="22"/>
          <w:szCs w:val="22"/>
        </w:rPr>
        <w:t>κλπ</w:t>
      </w:r>
      <w:proofErr w:type="spellEnd"/>
      <w:r w:rsidRPr="00F06F1E">
        <w:rPr>
          <w:rFonts w:ascii="Century Gothic" w:hAnsi="Century Gothic" w:cstheme="minorHAnsi"/>
          <w:color w:val="1D2228"/>
          <w:sz w:val="22"/>
          <w:szCs w:val="22"/>
        </w:rPr>
        <w:t>).</w:t>
      </w:r>
    </w:p>
    <w:p w14:paraId="08C2FA79" w14:textId="77777777" w:rsidR="00F06F1E" w:rsidRPr="00F06F1E" w:rsidRDefault="00F06F1E" w:rsidP="00F06F1E">
      <w:pPr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28AC3B6E" w14:textId="3197D769" w:rsidR="00E64788" w:rsidRPr="000D6E3A" w:rsidRDefault="00E64788" w:rsidP="000D6E3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F06F1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lastRenderedPageBreak/>
        <w:t>Λειτουργία Γραφείου Τουριστικών πληροφοριών στη</w:t>
      </w:r>
      <w:r w:rsidR="002C5017" w:rsidRPr="00F06F1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ν</w:t>
      </w:r>
      <w:r w:rsidRPr="00F06F1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ανατολική Λήμνο</w:t>
      </w:r>
      <w:r w:rsidR="00340D52" w:rsidRPr="00F06F1E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22496533" w14:textId="7180BE35" w:rsidR="00E64788" w:rsidRPr="00DF1423" w:rsidRDefault="00E64788" w:rsidP="002C5017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Υποδομές εξυπηρέτησης πολιτών στις παραλίες (πρόσβαση, υποδομές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ΑΜΕΑ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, σκίαση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κλπ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)</w:t>
      </w:r>
      <w:r w:rsidR="00340D52"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7C1AE532" w14:textId="77777777" w:rsidR="006F17E9" w:rsidRPr="00DF1423" w:rsidRDefault="006F17E9" w:rsidP="006F17E9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4F3695BA" w14:textId="3459883B" w:rsidR="006F17E9" w:rsidRPr="00DF1423" w:rsidRDefault="006F17E9" w:rsidP="002C5017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Επικαιροποίηση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δασοτεχνικής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μελέτης για δασάκι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Κέρους</w:t>
      </w:r>
      <w:proofErr w:type="spellEnd"/>
      <w:r w:rsidR="00FD3DC5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2382F35A" w14:textId="77777777" w:rsidR="00340D52" w:rsidRPr="00DF1423" w:rsidRDefault="00340D52" w:rsidP="00340D52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11772995" w14:textId="46555A14" w:rsidR="00340D52" w:rsidRPr="00DF1423" w:rsidRDefault="00340D52" w:rsidP="00340D5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Δημιουργία οργανωμένου δημοτικού </w:t>
      </w:r>
      <w:r w:rsidR="00FD3DC5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χώρου στάθμευσης (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κάμπινγκ</w:t>
      </w:r>
      <w:r w:rsidR="00FD3DC5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) </w:t>
      </w: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για τα τροχόσπιτα.</w:t>
      </w:r>
    </w:p>
    <w:p w14:paraId="64355A50" w14:textId="77777777" w:rsidR="004B3580" w:rsidRPr="00DF1423" w:rsidRDefault="004B3580" w:rsidP="004B3580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56570A5C" w14:textId="64C8212F" w:rsidR="004B3580" w:rsidRPr="00DF1423" w:rsidRDefault="004B3580" w:rsidP="00340D5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Σχεδιασμός και ανάπτυξη στρατηγικών και κανόνων λειτουργίας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soft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mobility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 για την ευρύτερη περιοχή παραλίας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Κέρους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) οι οποίες θα υποστηριχτούν από αντίστοιχες υποδομές (σταθμοί φόρτισης για ηλεκτροκίνηση, παρκινγκ ποδηλάτων, δρόμοι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κλπ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) στο οδικό δίκτυο και στους χώρους προσωρινής στάθμευσης/κάμπινγκ στο Κέρος.</w:t>
      </w:r>
    </w:p>
    <w:p w14:paraId="21007CDA" w14:textId="77777777" w:rsidR="006F17E9" w:rsidRPr="00DF1423" w:rsidRDefault="006F17E9" w:rsidP="006F17E9">
      <w:pPr>
        <w:pStyle w:val="a3"/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</w:p>
    <w:p w14:paraId="7C18FBF2" w14:textId="7CDBB224" w:rsidR="00EF4B5A" w:rsidRDefault="006F17E9" w:rsidP="00BB463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 xml:space="preserve">«Μπλε Σημαία» στις παραλίες Κέρος, </w:t>
      </w:r>
      <w:proofErr w:type="spellStart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Χαβούλι</w:t>
      </w:r>
      <w:proofErr w:type="spellEnd"/>
      <w:r w:rsidRPr="00DF1423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, Φαναράκι</w:t>
      </w:r>
      <w:r w:rsidR="00966898">
        <w:rPr>
          <w:rFonts w:ascii="Century Gothic" w:eastAsia="Times New Roman" w:hAnsi="Century Gothic" w:cstheme="minorHAnsi"/>
          <w:color w:val="1D2228"/>
          <w:kern w:val="0"/>
          <w:sz w:val="22"/>
          <w:szCs w:val="22"/>
          <w:lang w:val="el-GR" w:eastAsia="el-GR"/>
          <w14:ligatures w14:val="none"/>
        </w:rPr>
        <w:t>.</w:t>
      </w:r>
    </w:p>
    <w:p w14:paraId="3A587386" w14:textId="77777777" w:rsidR="00044249" w:rsidRPr="00DF1423" w:rsidRDefault="00044249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</w:p>
    <w:p w14:paraId="4308DA5E" w14:textId="1ED7BF03" w:rsidR="00671689" w:rsidRDefault="00044249" w:rsidP="00ED6633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>ΒΕΛΤΙΩΣΗ ΠΟΙΟΤΗΤΑΣ ΖΩΗΣ</w:t>
      </w:r>
    </w:p>
    <w:p w14:paraId="1C03A966" w14:textId="77777777" w:rsidR="00340D52" w:rsidRPr="00ED6633" w:rsidRDefault="00340D52" w:rsidP="00ED6633">
      <w:pPr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</w:p>
    <w:p w14:paraId="147307EC" w14:textId="1E049BC9" w:rsidR="00340D52" w:rsidRPr="00DF1423" w:rsidRDefault="00340D52" w:rsidP="00340D52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Βελτίωση χαρακτηριστικών διασταύρωσης δρόμου Καλλιόπης στο </w:t>
      </w:r>
      <w:proofErr w:type="spellStart"/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Κοντοπούλι</w:t>
      </w:r>
      <w:proofErr w:type="spellEnd"/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.</w:t>
      </w:r>
    </w:p>
    <w:p w14:paraId="4E8040EA" w14:textId="77777777" w:rsidR="003641DB" w:rsidRPr="00DF1423" w:rsidRDefault="003641DB" w:rsidP="003641DB">
      <w:pPr>
        <w:pStyle w:val="a3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</w:p>
    <w:p w14:paraId="7ED863F9" w14:textId="7C247BF0" w:rsidR="003641DB" w:rsidRPr="00DF1423" w:rsidRDefault="003641DB" w:rsidP="003641DB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Αντικατάσταση λαμπτήρων φωτισμού στην πλατεία Καλλιόπης. </w:t>
      </w:r>
    </w:p>
    <w:p w14:paraId="26A4D0BD" w14:textId="77777777" w:rsidR="00340D52" w:rsidRPr="00DF1423" w:rsidRDefault="00340D52" w:rsidP="00340D52">
      <w:pPr>
        <w:pStyle w:val="a3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</w:p>
    <w:p w14:paraId="0567E9BD" w14:textId="3D0BBB3E" w:rsidR="007E7492" w:rsidRDefault="00340D52" w:rsidP="007E7492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Φωτισμός του δρόμου Καλλιόπης </w:t>
      </w:r>
      <w:proofErr w:type="spellStart"/>
      <w:r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Κέρους</w:t>
      </w:r>
      <w:proofErr w:type="spellEnd"/>
      <w:r w:rsidR="003D5382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.</w:t>
      </w:r>
    </w:p>
    <w:p w14:paraId="10DBFAA5" w14:textId="77777777" w:rsidR="007E7492" w:rsidRPr="007E7492" w:rsidRDefault="007E7492" w:rsidP="007E7492">
      <w:pPr>
        <w:pStyle w:val="a3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</w:p>
    <w:p w14:paraId="512A40DF" w14:textId="0746F1DC" w:rsidR="00044249" w:rsidRPr="00193D8E" w:rsidRDefault="00966898" w:rsidP="00193D8E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</w:pPr>
      <w:r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Ολοκλήρωση διαμόρφωσης </w:t>
      </w:r>
      <w:r w:rsidR="0004424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χώρου στάθμευσης στο προαύλιο της εκκλησίας στην Καλλιόπη (επισκευή μαντρότοιχου, κάδοι απο</w:t>
      </w:r>
      <w:r w:rsidR="0067168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ρρ</w:t>
      </w:r>
      <w:r w:rsidR="0004424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ιμμάτων, </w:t>
      </w:r>
      <w:r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διαγράμμιση</w:t>
      </w:r>
      <w:r w:rsidR="0067168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 και σήμανση, </w:t>
      </w:r>
      <w:r w:rsidR="0004424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 xml:space="preserve">έλεγχος χρησιμοποίησης χώρου, </w:t>
      </w:r>
      <w:proofErr w:type="spellStart"/>
      <w:r w:rsidR="00044249" w:rsidRPr="00DF1423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κλπ</w:t>
      </w:r>
      <w:proofErr w:type="spellEnd"/>
      <w:r w:rsidR="00193D8E">
        <w:rPr>
          <w:rFonts w:ascii="Century Gothic" w:eastAsia="Times New Roman" w:hAnsi="Century Gothic" w:cstheme="minorHAnsi"/>
          <w:kern w:val="0"/>
          <w:sz w:val="22"/>
          <w:szCs w:val="22"/>
          <w:lang w:val="el-GR" w:eastAsia="el-GR"/>
          <w14:ligatures w14:val="none"/>
        </w:rPr>
        <w:t>).</w:t>
      </w:r>
    </w:p>
    <w:p w14:paraId="1464CC77" w14:textId="77777777" w:rsidR="001853DA" w:rsidRPr="00DF1423" w:rsidRDefault="001853DA" w:rsidP="001853DA">
      <w:pPr>
        <w:rPr>
          <w:rFonts w:ascii="Century Gothic" w:hAnsi="Century Gothic"/>
          <w:sz w:val="22"/>
          <w:szCs w:val="22"/>
          <w:lang w:val="el-GR"/>
        </w:rPr>
      </w:pPr>
    </w:p>
    <w:p w14:paraId="0981E280" w14:textId="77777777" w:rsidR="00BB463D" w:rsidRPr="00DF1423" w:rsidRDefault="00BB463D" w:rsidP="00BB463D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ΠΟΛΙΤΙΚΗ ΠΡΟΣΤΑΣΙΑ </w:t>
      </w:r>
    </w:p>
    <w:p w14:paraId="56DAF202" w14:textId="77777777" w:rsidR="00BB463D" w:rsidRPr="00DF1423" w:rsidRDefault="00BB463D" w:rsidP="00BB463D">
      <w:pPr>
        <w:rPr>
          <w:rFonts w:ascii="Century Gothic" w:hAnsi="Century Gothic"/>
          <w:sz w:val="22"/>
          <w:szCs w:val="22"/>
          <w:bdr w:val="single" w:sz="4" w:space="0" w:color="auto"/>
          <w:lang w:val="el-GR"/>
        </w:rPr>
      </w:pPr>
      <w:r w:rsidRPr="00DF1423">
        <w:rPr>
          <w:rFonts w:ascii="Century Gothic" w:hAnsi="Century Gothic"/>
          <w:sz w:val="22"/>
          <w:szCs w:val="22"/>
          <w:bdr w:val="single" w:sz="4" w:space="0" w:color="auto"/>
          <w:lang w:val="el-GR"/>
        </w:rPr>
        <w:t xml:space="preserve"> </w:t>
      </w:r>
    </w:p>
    <w:p w14:paraId="288328B2" w14:textId="4ED2F38E" w:rsidR="00A72577" w:rsidRPr="00DF1423" w:rsidRDefault="00033A6E" w:rsidP="002C5017">
      <w:pPr>
        <w:pStyle w:val="a3"/>
        <w:numPr>
          <w:ilvl w:val="0"/>
          <w:numId w:val="32"/>
        </w:numPr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 xml:space="preserve">Δημιουργία </w:t>
      </w:r>
      <w:r w:rsidR="00A72577" w:rsidRPr="00DF1423">
        <w:rPr>
          <w:rFonts w:ascii="Century Gothic" w:hAnsi="Century Gothic"/>
          <w:sz w:val="22"/>
          <w:szCs w:val="22"/>
          <w:lang w:val="el-GR"/>
        </w:rPr>
        <w:t>Ομάδα</w:t>
      </w:r>
      <w:r>
        <w:rPr>
          <w:rFonts w:ascii="Century Gothic" w:hAnsi="Century Gothic"/>
          <w:sz w:val="22"/>
          <w:szCs w:val="22"/>
          <w:lang w:val="el-GR"/>
        </w:rPr>
        <w:t>ς</w:t>
      </w:r>
      <w:r w:rsidR="00A72577" w:rsidRPr="00DF1423">
        <w:rPr>
          <w:rFonts w:ascii="Century Gothic" w:hAnsi="Century Gothic"/>
          <w:sz w:val="22"/>
          <w:szCs w:val="22"/>
          <w:lang w:val="el-GR"/>
        </w:rPr>
        <w:t xml:space="preserve"> Εθελοντών Πολιτικής Προστασίας (Εκπαίδευση / Δια</w:t>
      </w:r>
      <w:r w:rsidR="00966898">
        <w:rPr>
          <w:rFonts w:ascii="Century Gothic" w:hAnsi="Century Gothic"/>
          <w:sz w:val="22"/>
          <w:szCs w:val="22"/>
          <w:lang w:val="el-GR"/>
        </w:rPr>
        <w:t>-</w:t>
      </w:r>
      <w:r w:rsidR="00A72577" w:rsidRPr="00DF1423">
        <w:rPr>
          <w:rFonts w:ascii="Century Gothic" w:hAnsi="Century Gothic"/>
          <w:sz w:val="22"/>
          <w:szCs w:val="22"/>
          <w:lang w:val="el-GR"/>
        </w:rPr>
        <w:t>υπηρεσιακή ετήσια άσκηση, Εξοπλισμός, Δράσεις)</w:t>
      </w:r>
    </w:p>
    <w:p w14:paraId="77D357CA" w14:textId="77777777" w:rsidR="00DC221A" w:rsidRPr="00DF1423" w:rsidRDefault="00DC221A" w:rsidP="00DC221A">
      <w:pPr>
        <w:pStyle w:val="a3"/>
        <w:ind w:left="360"/>
        <w:rPr>
          <w:rFonts w:ascii="Century Gothic" w:hAnsi="Century Gothic"/>
          <w:sz w:val="22"/>
          <w:szCs w:val="22"/>
          <w:lang w:val="el-GR"/>
        </w:rPr>
      </w:pPr>
    </w:p>
    <w:p w14:paraId="36CA41A6" w14:textId="432E6184" w:rsidR="00340D52" w:rsidRPr="00DF1423" w:rsidRDefault="00340D52" w:rsidP="00DC221A">
      <w:pPr>
        <w:pStyle w:val="a3"/>
        <w:numPr>
          <w:ilvl w:val="0"/>
          <w:numId w:val="32"/>
        </w:numPr>
        <w:rPr>
          <w:rFonts w:ascii="Century Gothic" w:hAnsi="Century Gothic"/>
          <w:sz w:val="22"/>
          <w:szCs w:val="22"/>
          <w:lang w:val="el-GR"/>
        </w:rPr>
      </w:pPr>
      <w:r w:rsidRPr="00DF1423">
        <w:rPr>
          <w:rFonts w:ascii="Century Gothic" w:hAnsi="Century Gothic"/>
          <w:sz w:val="22"/>
          <w:szCs w:val="22"/>
          <w:lang w:val="el-GR"/>
        </w:rPr>
        <w:t>Καθαρισμός ρεμάτων για αντιπλημμυρική προστασία.</w:t>
      </w:r>
    </w:p>
    <w:p w14:paraId="17E78E9E" w14:textId="77777777" w:rsidR="00EE4EFD" w:rsidRPr="00DF1423" w:rsidRDefault="00EE4EFD" w:rsidP="00EE4EFD">
      <w:pPr>
        <w:pStyle w:val="a3"/>
        <w:rPr>
          <w:rFonts w:ascii="Century Gothic" w:hAnsi="Century Gothic"/>
          <w:sz w:val="22"/>
          <w:szCs w:val="22"/>
          <w:lang w:val="el-GR"/>
        </w:rPr>
      </w:pPr>
    </w:p>
    <w:p w14:paraId="52EAE1DC" w14:textId="741A49F7" w:rsidR="00EE4EFD" w:rsidRPr="00DF1423" w:rsidRDefault="00193D8E" w:rsidP="00DC221A">
      <w:pPr>
        <w:pStyle w:val="a3"/>
        <w:numPr>
          <w:ilvl w:val="0"/>
          <w:numId w:val="32"/>
        </w:numPr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>Υλοποίηση σχεδιασμού αντιπυρικής προστασίας (Καθαρισμοί αλσυλλίων, υλοποίηση σχεδίου αντιπυρικής προστασίας Λήμνου)</w:t>
      </w:r>
      <w:r w:rsidR="00EE4EFD" w:rsidRPr="00DF1423">
        <w:rPr>
          <w:rFonts w:ascii="Century Gothic" w:hAnsi="Century Gothic"/>
          <w:sz w:val="22"/>
          <w:szCs w:val="22"/>
          <w:lang w:val="el-GR"/>
        </w:rPr>
        <w:t>.</w:t>
      </w:r>
    </w:p>
    <w:p w14:paraId="6E50B183" w14:textId="09749C77" w:rsidR="00106D79" w:rsidRDefault="00106D79" w:rsidP="006F2067">
      <w:pPr>
        <w:rPr>
          <w:rFonts w:ascii="Century Gothic" w:hAnsi="Century Gothic"/>
          <w:sz w:val="22"/>
          <w:szCs w:val="22"/>
          <w:lang w:val="el-GR"/>
        </w:rPr>
      </w:pPr>
    </w:p>
    <w:p w14:paraId="2AD3008B" w14:textId="77777777" w:rsidR="000F0AE8" w:rsidRPr="00DF1423" w:rsidRDefault="000F0AE8" w:rsidP="006F2067">
      <w:pPr>
        <w:rPr>
          <w:rFonts w:ascii="Century Gothic" w:hAnsi="Century Gothic"/>
          <w:sz w:val="22"/>
          <w:szCs w:val="22"/>
          <w:lang w:val="el-GR"/>
        </w:rPr>
      </w:pPr>
    </w:p>
    <w:sectPr w:rsidR="000F0AE8" w:rsidRPr="00DF1423" w:rsidSect="00537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292F" w14:textId="77777777" w:rsidR="001B2942" w:rsidRDefault="001B2942" w:rsidP="00E850E2">
      <w:r>
        <w:separator/>
      </w:r>
    </w:p>
  </w:endnote>
  <w:endnote w:type="continuationSeparator" w:id="0">
    <w:p w14:paraId="6490D720" w14:textId="77777777" w:rsidR="001B2942" w:rsidRDefault="001B2942" w:rsidP="00E8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320164402"/>
      <w:docPartObj>
        <w:docPartGallery w:val="Page Numbers (Bottom of Page)"/>
        <w:docPartUnique/>
      </w:docPartObj>
    </w:sdtPr>
    <w:sdtContent>
      <w:p w14:paraId="21B7F35C" w14:textId="77777777" w:rsidR="00E850E2" w:rsidRDefault="00E850E2" w:rsidP="00333B56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28FFD0DD" w14:textId="77777777" w:rsidR="00E850E2" w:rsidRDefault="00E850E2" w:rsidP="00E850E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24178166"/>
      <w:docPartObj>
        <w:docPartGallery w:val="Page Numbers (Bottom of Page)"/>
        <w:docPartUnique/>
      </w:docPartObj>
    </w:sdtPr>
    <w:sdtContent>
      <w:p w14:paraId="0675B98C" w14:textId="77777777" w:rsidR="00E850E2" w:rsidRDefault="00E850E2" w:rsidP="00333B56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D5BF22B" w14:textId="260476E2" w:rsidR="00E850E2" w:rsidRDefault="00083A85" w:rsidP="00537E45">
    <w:pPr>
      <w:pStyle w:val="a5"/>
      <w:ind w:right="360"/>
    </w:pPr>
    <w:r>
      <w:rPr>
        <w:lang w:val="el-GR"/>
      </w:rPr>
      <w:t>5/7/2024</w:t>
    </w:r>
    <w:r w:rsidR="00E850E2">
      <w:rPr>
        <w:lang w:val="el-GR"/>
      </w:rPr>
      <w:tab/>
    </w:r>
    <w:r w:rsidR="00E850E2">
      <w:rPr>
        <w:lang w:val="el-GR"/>
      </w:rPr>
      <w:tab/>
    </w:r>
    <w:r w:rsidR="00E850E2">
      <w:rPr>
        <w:lang w:val="el-GR"/>
      </w:rPr>
      <w:tab/>
    </w:r>
    <w:r w:rsidR="00E850E2">
      <w:rPr>
        <w:lang w:val="el-G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A898" w14:textId="77777777" w:rsidR="00537E45" w:rsidRDefault="00537E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1678" w14:textId="77777777" w:rsidR="001B2942" w:rsidRDefault="001B2942" w:rsidP="00E850E2">
      <w:r>
        <w:separator/>
      </w:r>
    </w:p>
  </w:footnote>
  <w:footnote w:type="continuationSeparator" w:id="0">
    <w:p w14:paraId="5B23170B" w14:textId="77777777" w:rsidR="001B2942" w:rsidRDefault="001B2942" w:rsidP="00E8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727" w14:textId="77777777" w:rsidR="00537E45" w:rsidRDefault="00537E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CFE7" w14:textId="77777777" w:rsidR="00537E45" w:rsidRDefault="00537E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B494" w14:textId="77777777" w:rsidR="00537E45" w:rsidRDefault="00537E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39"/>
    <w:multiLevelType w:val="hybridMultilevel"/>
    <w:tmpl w:val="093EDAEE"/>
    <w:lvl w:ilvl="0" w:tplc="F9328ED4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000F5ACB"/>
    <w:multiLevelType w:val="hybridMultilevel"/>
    <w:tmpl w:val="B3A074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A2674"/>
    <w:multiLevelType w:val="hybridMultilevel"/>
    <w:tmpl w:val="CA3021A6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78C"/>
    <w:multiLevelType w:val="hybridMultilevel"/>
    <w:tmpl w:val="48DCA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019E"/>
    <w:multiLevelType w:val="hybridMultilevel"/>
    <w:tmpl w:val="8EF498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E3B"/>
    <w:multiLevelType w:val="hybridMultilevel"/>
    <w:tmpl w:val="AD78868E"/>
    <w:lvl w:ilvl="0" w:tplc="52B454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6008"/>
    <w:multiLevelType w:val="hybridMultilevel"/>
    <w:tmpl w:val="9CC23E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A164E"/>
    <w:multiLevelType w:val="hybridMultilevel"/>
    <w:tmpl w:val="9F80A342"/>
    <w:lvl w:ilvl="0" w:tplc="F9328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B3D60"/>
    <w:multiLevelType w:val="hybridMultilevel"/>
    <w:tmpl w:val="9D5A09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E098B"/>
    <w:multiLevelType w:val="hybridMultilevel"/>
    <w:tmpl w:val="9FF86D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90313"/>
    <w:multiLevelType w:val="hybridMultilevel"/>
    <w:tmpl w:val="C3262BF8"/>
    <w:lvl w:ilvl="0" w:tplc="4AF02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F4F"/>
    <w:multiLevelType w:val="hybridMultilevel"/>
    <w:tmpl w:val="8668EB6A"/>
    <w:lvl w:ilvl="0" w:tplc="5DB2E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B75"/>
    <w:multiLevelType w:val="hybridMultilevel"/>
    <w:tmpl w:val="1B94652A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B4FC7"/>
    <w:multiLevelType w:val="hybridMultilevel"/>
    <w:tmpl w:val="9DE2733C"/>
    <w:lvl w:ilvl="0" w:tplc="3AFE7D8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2D2525"/>
    <w:multiLevelType w:val="multilevel"/>
    <w:tmpl w:val="B4E6636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95599"/>
    <w:multiLevelType w:val="hybridMultilevel"/>
    <w:tmpl w:val="3B381B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7389B"/>
    <w:multiLevelType w:val="multilevel"/>
    <w:tmpl w:val="A6C8B00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3DF93252"/>
    <w:multiLevelType w:val="hybridMultilevel"/>
    <w:tmpl w:val="67D02E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B77CC"/>
    <w:multiLevelType w:val="hybridMultilevel"/>
    <w:tmpl w:val="09BA9E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5045"/>
    <w:multiLevelType w:val="hybridMultilevel"/>
    <w:tmpl w:val="473662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15EF1"/>
    <w:multiLevelType w:val="multilevel"/>
    <w:tmpl w:val="5BA2C138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65556"/>
    <w:multiLevelType w:val="hybridMultilevel"/>
    <w:tmpl w:val="5834405E"/>
    <w:lvl w:ilvl="0" w:tplc="517C8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E87"/>
    <w:multiLevelType w:val="hybridMultilevel"/>
    <w:tmpl w:val="0EE4BF92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64C81"/>
    <w:multiLevelType w:val="hybridMultilevel"/>
    <w:tmpl w:val="633C849C"/>
    <w:lvl w:ilvl="0" w:tplc="3BF6A4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17B9"/>
    <w:multiLevelType w:val="multilevel"/>
    <w:tmpl w:val="B626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64C04"/>
    <w:multiLevelType w:val="hybridMultilevel"/>
    <w:tmpl w:val="171497FC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3191"/>
    <w:multiLevelType w:val="hybridMultilevel"/>
    <w:tmpl w:val="ED14D204"/>
    <w:lvl w:ilvl="0" w:tplc="3AFE7D8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34632"/>
    <w:multiLevelType w:val="hybridMultilevel"/>
    <w:tmpl w:val="775CA85C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CBC"/>
    <w:multiLevelType w:val="hybridMultilevel"/>
    <w:tmpl w:val="0E542798"/>
    <w:lvl w:ilvl="0" w:tplc="8B26D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E7126"/>
    <w:multiLevelType w:val="hybridMultilevel"/>
    <w:tmpl w:val="B4E66360"/>
    <w:lvl w:ilvl="0" w:tplc="CFD4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5326"/>
    <w:multiLevelType w:val="hybridMultilevel"/>
    <w:tmpl w:val="C85063E2"/>
    <w:lvl w:ilvl="0" w:tplc="19B6E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00821"/>
    <w:multiLevelType w:val="hybridMultilevel"/>
    <w:tmpl w:val="1C207954"/>
    <w:lvl w:ilvl="0" w:tplc="3AFE7D8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37784"/>
    <w:multiLevelType w:val="hybridMultilevel"/>
    <w:tmpl w:val="5FAA7FFE"/>
    <w:lvl w:ilvl="0" w:tplc="2B8CF16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5175C"/>
    <w:multiLevelType w:val="hybridMultilevel"/>
    <w:tmpl w:val="013E08B6"/>
    <w:lvl w:ilvl="0" w:tplc="18F0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30899"/>
    <w:multiLevelType w:val="hybridMultilevel"/>
    <w:tmpl w:val="AF085B88"/>
    <w:lvl w:ilvl="0" w:tplc="2EEC7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45BAF"/>
    <w:multiLevelType w:val="hybridMultilevel"/>
    <w:tmpl w:val="015472E4"/>
    <w:lvl w:ilvl="0" w:tplc="D862D5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645946">
    <w:abstractNumId w:val="28"/>
  </w:num>
  <w:num w:numId="2" w16cid:durableId="1778019202">
    <w:abstractNumId w:val="16"/>
  </w:num>
  <w:num w:numId="3" w16cid:durableId="102190669">
    <w:abstractNumId w:val="7"/>
  </w:num>
  <w:num w:numId="4" w16cid:durableId="1191068509">
    <w:abstractNumId w:val="0"/>
  </w:num>
  <w:num w:numId="5" w16cid:durableId="1402633607">
    <w:abstractNumId w:val="32"/>
  </w:num>
  <w:num w:numId="6" w16cid:durableId="88551214">
    <w:abstractNumId w:val="15"/>
  </w:num>
  <w:num w:numId="7" w16cid:durableId="1581911023">
    <w:abstractNumId w:val="12"/>
  </w:num>
  <w:num w:numId="8" w16cid:durableId="511915264">
    <w:abstractNumId w:val="10"/>
  </w:num>
  <w:num w:numId="9" w16cid:durableId="691032989">
    <w:abstractNumId w:val="18"/>
  </w:num>
  <w:num w:numId="10" w16cid:durableId="1998343020">
    <w:abstractNumId w:val="24"/>
  </w:num>
  <w:num w:numId="11" w16cid:durableId="1056053914">
    <w:abstractNumId w:val="4"/>
  </w:num>
  <w:num w:numId="12" w16cid:durableId="828520813">
    <w:abstractNumId w:val="19"/>
  </w:num>
  <w:num w:numId="13" w16cid:durableId="317805406">
    <w:abstractNumId w:val="3"/>
  </w:num>
  <w:num w:numId="14" w16cid:durableId="1219592037">
    <w:abstractNumId w:val="26"/>
  </w:num>
  <w:num w:numId="15" w16cid:durableId="2072842524">
    <w:abstractNumId w:val="13"/>
  </w:num>
  <w:num w:numId="16" w16cid:durableId="417603235">
    <w:abstractNumId w:val="31"/>
  </w:num>
  <w:num w:numId="17" w16cid:durableId="781143367">
    <w:abstractNumId w:val="30"/>
  </w:num>
  <w:num w:numId="18" w16cid:durableId="1872376678">
    <w:abstractNumId w:val="1"/>
  </w:num>
  <w:num w:numId="19" w16cid:durableId="1184630723">
    <w:abstractNumId w:val="35"/>
  </w:num>
  <w:num w:numId="20" w16cid:durableId="776369634">
    <w:abstractNumId w:val="17"/>
  </w:num>
  <w:num w:numId="21" w16cid:durableId="725222650">
    <w:abstractNumId w:val="8"/>
  </w:num>
  <w:num w:numId="22" w16cid:durableId="1414737756">
    <w:abstractNumId w:val="6"/>
  </w:num>
  <w:num w:numId="23" w16cid:durableId="153496444">
    <w:abstractNumId w:val="20"/>
  </w:num>
  <w:num w:numId="24" w16cid:durableId="1914270792">
    <w:abstractNumId w:val="23"/>
  </w:num>
  <w:num w:numId="25" w16cid:durableId="493686438">
    <w:abstractNumId w:val="11"/>
  </w:num>
  <w:num w:numId="26" w16cid:durableId="1287271530">
    <w:abstractNumId w:val="33"/>
  </w:num>
  <w:num w:numId="27" w16cid:durableId="1374116248">
    <w:abstractNumId w:val="29"/>
  </w:num>
  <w:num w:numId="28" w16cid:durableId="1867057264">
    <w:abstractNumId w:val="25"/>
  </w:num>
  <w:num w:numId="29" w16cid:durableId="796339702">
    <w:abstractNumId w:val="14"/>
  </w:num>
  <w:num w:numId="30" w16cid:durableId="911546544">
    <w:abstractNumId w:val="27"/>
  </w:num>
  <w:num w:numId="31" w16cid:durableId="341129124">
    <w:abstractNumId w:val="22"/>
  </w:num>
  <w:num w:numId="32" w16cid:durableId="454300502">
    <w:abstractNumId w:val="2"/>
  </w:num>
  <w:num w:numId="33" w16cid:durableId="727460216">
    <w:abstractNumId w:val="9"/>
  </w:num>
  <w:num w:numId="34" w16cid:durableId="115879216">
    <w:abstractNumId w:val="34"/>
  </w:num>
  <w:num w:numId="35" w16cid:durableId="904100297">
    <w:abstractNumId w:val="5"/>
  </w:num>
  <w:num w:numId="36" w16cid:durableId="4973091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79"/>
    <w:rsid w:val="00033A6E"/>
    <w:rsid w:val="00044249"/>
    <w:rsid w:val="000572AB"/>
    <w:rsid w:val="000725F4"/>
    <w:rsid w:val="0008042D"/>
    <w:rsid w:val="000832BC"/>
    <w:rsid w:val="00083A85"/>
    <w:rsid w:val="000B33A5"/>
    <w:rsid w:val="000D6E3A"/>
    <w:rsid w:val="000D6EAF"/>
    <w:rsid w:val="000E4F93"/>
    <w:rsid w:val="000F0AE8"/>
    <w:rsid w:val="00106D79"/>
    <w:rsid w:val="001164B1"/>
    <w:rsid w:val="0012693B"/>
    <w:rsid w:val="00154479"/>
    <w:rsid w:val="001853DA"/>
    <w:rsid w:val="00193D8E"/>
    <w:rsid w:val="00197391"/>
    <w:rsid w:val="001A0C01"/>
    <w:rsid w:val="001A2FE9"/>
    <w:rsid w:val="001B2942"/>
    <w:rsid w:val="001B6313"/>
    <w:rsid w:val="001C454F"/>
    <w:rsid w:val="001C5387"/>
    <w:rsid w:val="002375A1"/>
    <w:rsid w:val="00242DDC"/>
    <w:rsid w:val="002A458F"/>
    <w:rsid w:val="002C5017"/>
    <w:rsid w:val="002D4DB9"/>
    <w:rsid w:val="002F0963"/>
    <w:rsid w:val="002F319A"/>
    <w:rsid w:val="0030111B"/>
    <w:rsid w:val="00332FE0"/>
    <w:rsid w:val="00340D52"/>
    <w:rsid w:val="00346E56"/>
    <w:rsid w:val="00347531"/>
    <w:rsid w:val="00351C6C"/>
    <w:rsid w:val="00352EBB"/>
    <w:rsid w:val="003641DB"/>
    <w:rsid w:val="00387C00"/>
    <w:rsid w:val="003B1A5B"/>
    <w:rsid w:val="003C23C0"/>
    <w:rsid w:val="003C4765"/>
    <w:rsid w:val="003D5382"/>
    <w:rsid w:val="00411B77"/>
    <w:rsid w:val="00412E03"/>
    <w:rsid w:val="00460466"/>
    <w:rsid w:val="00462E10"/>
    <w:rsid w:val="004709B7"/>
    <w:rsid w:val="004A1102"/>
    <w:rsid w:val="004B3580"/>
    <w:rsid w:val="004C2B08"/>
    <w:rsid w:val="004D2E4C"/>
    <w:rsid w:val="004E4E3C"/>
    <w:rsid w:val="0050009B"/>
    <w:rsid w:val="00537E45"/>
    <w:rsid w:val="005635ED"/>
    <w:rsid w:val="00576BEA"/>
    <w:rsid w:val="00585B4A"/>
    <w:rsid w:val="00591F62"/>
    <w:rsid w:val="005B4D1A"/>
    <w:rsid w:val="005C09F3"/>
    <w:rsid w:val="005C656E"/>
    <w:rsid w:val="005E1989"/>
    <w:rsid w:val="00604C2E"/>
    <w:rsid w:val="00606B3B"/>
    <w:rsid w:val="00620E69"/>
    <w:rsid w:val="006335AF"/>
    <w:rsid w:val="00633877"/>
    <w:rsid w:val="00634626"/>
    <w:rsid w:val="0064469E"/>
    <w:rsid w:val="006472FC"/>
    <w:rsid w:val="006530E6"/>
    <w:rsid w:val="00671689"/>
    <w:rsid w:val="00697A10"/>
    <w:rsid w:val="006A01BC"/>
    <w:rsid w:val="006F17E9"/>
    <w:rsid w:val="006F2067"/>
    <w:rsid w:val="0070256B"/>
    <w:rsid w:val="007027F5"/>
    <w:rsid w:val="00711CC7"/>
    <w:rsid w:val="007141CF"/>
    <w:rsid w:val="00746EA0"/>
    <w:rsid w:val="0079372A"/>
    <w:rsid w:val="00794CAD"/>
    <w:rsid w:val="00795FB1"/>
    <w:rsid w:val="007A7F93"/>
    <w:rsid w:val="007B0862"/>
    <w:rsid w:val="007B45B8"/>
    <w:rsid w:val="007C024D"/>
    <w:rsid w:val="007C3133"/>
    <w:rsid w:val="007C378C"/>
    <w:rsid w:val="007C4EEF"/>
    <w:rsid w:val="007C6325"/>
    <w:rsid w:val="007D4B27"/>
    <w:rsid w:val="007D73E9"/>
    <w:rsid w:val="007E7492"/>
    <w:rsid w:val="008236FF"/>
    <w:rsid w:val="0086373D"/>
    <w:rsid w:val="00867D09"/>
    <w:rsid w:val="008837F2"/>
    <w:rsid w:val="00890801"/>
    <w:rsid w:val="0089083F"/>
    <w:rsid w:val="00893C6F"/>
    <w:rsid w:val="008979E5"/>
    <w:rsid w:val="008A0C0B"/>
    <w:rsid w:val="008A3051"/>
    <w:rsid w:val="008D423D"/>
    <w:rsid w:val="00951300"/>
    <w:rsid w:val="009532BA"/>
    <w:rsid w:val="0096522C"/>
    <w:rsid w:val="00966898"/>
    <w:rsid w:val="00971986"/>
    <w:rsid w:val="009813C1"/>
    <w:rsid w:val="00982CA1"/>
    <w:rsid w:val="00997BF0"/>
    <w:rsid w:val="009A28D4"/>
    <w:rsid w:val="009C4582"/>
    <w:rsid w:val="009D1CA7"/>
    <w:rsid w:val="009E7EB4"/>
    <w:rsid w:val="00A07987"/>
    <w:rsid w:val="00A72577"/>
    <w:rsid w:val="00A76DAC"/>
    <w:rsid w:val="00A97D35"/>
    <w:rsid w:val="00AB1858"/>
    <w:rsid w:val="00AC5397"/>
    <w:rsid w:val="00AF1287"/>
    <w:rsid w:val="00B01F3D"/>
    <w:rsid w:val="00B04E1A"/>
    <w:rsid w:val="00B1395D"/>
    <w:rsid w:val="00B17A52"/>
    <w:rsid w:val="00B17D2B"/>
    <w:rsid w:val="00B61271"/>
    <w:rsid w:val="00B815AE"/>
    <w:rsid w:val="00B84B17"/>
    <w:rsid w:val="00B9565F"/>
    <w:rsid w:val="00BB463D"/>
    <w:rsid w:val="00BF6830"/>
    <w:rsid w:val="00C13943"/>
    <w:rsid w:val="00C308B5"/>
    <w:rsid w:val="00C31FB3"/>
    <w:rsid w:val="00C76FA7"/>
    <w:rsid w:val="00CA2A2F"/>
    <w:rsid w:val="00CA5DF6"/>
    <w:rsid w:val="00CB4953"/>
    <w:rsid w:val="00CC6F76"/>
    <w:rsid w:val="00CD0F7F"/>
    <w:rsid w:val="00CD1117"/>
    <w:rsid w:val="00D32C14"/>
    <w:rsid w:val="00D73FAE"/>
    <w:rsid w:val="00D8469C"/>
    <w:rsid w:val="00D9529E"/>
    <w:rsid w:val="00D9617C"/>
    <w:rsid w:val="00DC221A"/>
    <w:rsid w:val="00DC56EE"/>
    <w:rsid w:val="00DD192A"/>
    <w:rsid w:val="00DD52F7"/>
    <w:rsid w:val="00DD6CE8"/>
    <w:rsid w:val="00DD79B1"/>
    <w:rsid w:val="00DF1423"/>
    <w:rsid w:val="00E0048D"/>
    <w:rsid w:val="00E05339"/>
    <w:rsid w:val="00E5130C"/>
    <w:rsid w:val="00E64788"/>
    <w:rsid w:val="00E73D83"/>
    <w:rsid w:val="00E77CB3"/>
    <w:rsid w:val="00E83D06"/>
    <w:rsid w:val="00E850E2"/>
    <w:rsid w:val="00E92A1C"/>
    <w:rsid w:val="00EB6467"/>
    <w:rsid w:val="00EB6915"/>
    <w:rsid w:val="00ED4A97"/>
    <w:rsid w:val="00ED6633"/>
    <w:rsid w:val="00EE4EFD"/>
    <w:rsid w:val="00EE764A"/>
    <w:rsid w:val="00EF4B5A"/>
    <w:rsid w:val="00EF6C34"/>
    <w:rsid w:val="00F06F1E"/>
    <w:rsid w:val="00F14060"/>
    <w:rsid w:val="00F16B71"/>
    <w:rsid w:val="00F300BD"/>
    <w:rsid w:val="00F37AB5"/>
    <w:rsid w:val="00F830A9"/>
    <w:rsid w:val="00F9287E"/>
    <w:rsid w:val="00FA48AB"/>
    <w:rsid w:val="00FB5A63"/>
    <w:rsid w:val="00FD1D9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CFC"/>
  <w15:chartTrackingRefBased/>
  <w15:docId w15:val="{FA6239CA-1E5A-9A45-B3C7-2D3972F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A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0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l-GR"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06D79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63462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F4B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E850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850E2"/>
    <w:rPr>
      <w:lang w:val="en-GB"/>
    </w:rPr>
  </w:style>
  <w:style w:type="paragraph" w:styleId="a5">
    <w:name w:val="footer"/>
    <w:basedOn w:val="a"/>
    <w:link w:val="Char0"/>
    <w:uiPriority w:val="99"/>
    <w:unhideWhenUsed/>
    <w:rsid w:val="00E850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850E2"/>
    <w:rPr>
      <w:lang w:val="en-GB"/>
    </w:rPr>
  </w:style>
  <w:style w:type="character" w:styleId="a6">
    <w:name w:val="page number"/>
    <w:basedOn w:val="a0"/>
    <w:uiPriority w:val="99"/>
    <w:semiHidden/>
    <w:unhideWhenUsed/>
    <w:rsid w:val="00E850E2"/>
  </w:style>
  <w:style w:type="character" w:styleId="a7">
    <w:name w:val="annotation reference"/>
    <w:basedOn w:val="a0"/>
    <w:uiPriority w:val="99"/>
    <w:semiHidden/>
    <w:unhideWhenUsed/>
    <w:rsid w:val="004E4E3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4E4E3C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4E4E3C"/>
    <w:rPr>
      <w:sz w:val="20"/>
      <w:szCs w:val="20"/>
      <w:lang w:val="en-GB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E4E3C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4E4E3C"/>
    <w:rPr>
      <w:b/>
      <w:bCs/>
      <w:sz w:val="20"/>
      <w:szCs w:val="20"/>
      <w:lang w:val="en-GB"/>
    </w:rPr>
  </w:style>
  <w:style w:type="character" w:styleId="-">
    <w:name w:val="Hyperlink"/>
    <w:basedOn w:val="a0"/>
    <w:uiPriority w:val="99"/>
    <w:unhideWhenUsed/>
    <w:rsid w:val="007C63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6325"/>
    <w:rPr>
      <w:color w:val="605E5C"/>
      <w:shd w:val="clear" w:color="auto" w:fill="E1DFDD"/>
    </w:rPr>
  </w:style>
  <w:style w:type="numbering" w:customStyle="1" w:styleId="1">
    <w:name w:val="Τρέχουσα λίστα1"/>
    <w:uiPriority w:val="99"/>
    <w:rsid w:val="001853DA"/>
    <w:pPr>
      <w:numPr>
        <w:numId w:val="23"/>
      </w:numPr>
    </w:pPr>
  </w:style>
  <w:style w:type="numbering" w:customStyle="1" w:styleId="2">
    <w:name w:val="Τρέχουσα λίστα2"/>
    <w:uiPriority w:val="99"/>
    <w:rsid w:val="002C5017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CCBED-ADB5-EF4E-9F13-E203AC83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Mantzavelas</dc:creator>
  <cp:keywords/>
  <dc:description/>
  <cp:lastModifiedBy>Antonis Mantzavelas</cp:lastModifiedBy>
  <cp:revision>152</cp:revision>
  <cp:lastPrinted>2024-07-05T11:58:00Z</cp:lastPrinted>
  <dcterms:created xsi:type="dcterms:W3CDTF">2024-01-15T09:27:00Z</dcterms:created>
  <dcterms:modified xsi:type="dcterms:W3CDTF">2024-08-05T14:45:00Z</dcterms:modified>
</cp:coreProperties>
</file>